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D681" w14:textId="168C3204" w:rsidR="00965307" w:rsidRPr="002E5D1F" w:rsidRDefault="002E5D1F" w:rsidP="002E5D1F">
      <w:pPr>
        <w:rPr>
          <w:bCs/>
        </w:rPr>
      </w:pPr>
      <w:r w:rsidRPr="002E5D1F">
        <w:rPr>
          <w:bCs/>
        </w:rPr>
        <w:t>Document 4: Phylogenies</w:t>
      </w:r>
      <w:r w:rsidR="00D01A36">
        <w:rPr>
          <w:bCs/>
        </w:rPr>
        <w:t>- linking the cladogram</w:t>
      </w:r>
      <w:r w:rsidR="00FA40A4">
        <w:rPr>
          <w:bCs/>
        </w:rPr>
        <w:t>s presented</w:t>
      </w:r>
      <w:r w:rsidR="00D01A36">
        <w:rPr>
          <w:bCs/>
        </w:rPr>
        <w:t xml:space="preserve"> in </w:t>
      </w:r>
      <w:proofErr w:type="spellStart"/>
      <w:r w:rsidR="00FB7E63">
        <w:rPr>
          <w:bCs/>
        </w:rPr>
        <w:t>OneZoom</w:t>
      </w:r>
      <w:proofErr w:type="spellEnd"/>
      <w:r w:rsidR="00D01A36">
        <w:rPr>
          <w:bCs/>
        </w:rPr>
        <w:t xml:space="preserve"> to </w:t>
      </w:r>
      <w:r w:rsidR="00FA40A4">
        <w:rPr>
          <w:bCs/>
        </w:rPr>
        <w:t xml:space="preserve">the </w:t>
      </w:r>
      <w:r w:rsidR="00FB7E63">
        <w:rPr>
          <w:bCs/>
        </w:rPr>
        <w:t>genetic data</w:t>
      </w:r>
      <w:r w:rsidR="00E7175A">
        <w:rPr>
          <w:bCs/>
        </w:rPr>
        <w:t>.</w:t>
      </w:r>
    </w:p>
    <w:p w14:paraId="12ACE9E3" w14:textId="0E957080" w:rsidR="00725840" w:rsidRDefault="00725840" w:rsidP="0081726E">
      <w:pPr>
        <w:jc w:val="center"/>
        <w:rPr>
          <w:b/>
          <w:sz w:val="28"/>
          <w:szCs w:val="28"/>
        </w:rPr>
      </w:pPr>
    </w:p>
    <w:p w14:paraId="40FED51C" w14:textId="77777777" w:rsidR="00CC71CF" w:rsidRPr="00CC71CF" w:rsidRDefault="0033432D" w:rsidP="00CC71CF">
      <w:pPr>
        <w:rPr>
          <w:rFonts w:ascii="Calibri" w:hAnsi="Calibri" w:cs="Calibri"/>
          <w:color w:val="FF0000"/>
        </w:rPr>
      </w:pPr>
      <w:r w:rsidRPr="00CC71CF">
        <w:rPr>
          <w:rFonts w:ascii="Calibri" w:hAnsi="Calibri" w:cs="Calibri"/>
          <w:bCs/>
        </w:rPr>
        <w:t>Student Learning Outcome:</w:t>
      </w:r>
      <w:r w:rsidRPr="00CC71CF">
        <w:rPr>
          <w:rFonts w:ascii="Calibri" w:hAnsi="Calibri" w:cs="Calibri"/>
          <w:b/>
        </w:rPr>
        <w:t xml:space="preserve"> </w:t>
      </w:r>
      <w:r w:rsidRPr="00CC71CF">
        <w:rPr>
          <w:rFonts w:ascii="Calibri" w:hAnsi="Calibri" w:cs="Calibri"/>
        </w:rPr>
        <w:t xml:space="preserve">To gain an understanding </w:t>
      </w:r>
      <w:r w:rsidR="00E7175A" w:rsidRPr="00CC71CF">
        <w:rPr>
          <w:rFonts w:ascii="Calibri" w:hAnsi="Calibri" w:cs="Calibri"/>
        </w:rPr>
        <w:t xml:space="preserve">of </w:t>
      </w:r>
      <w:r w:rsidR="00FB7E63" w:rsidRPr="00CC71CF">
        <w:rPr>
          <w:rFonts w:ascii="Calibri" w:hAnsi="Calibri" w:cs="Calibri"/>
        </w:rPr>
        <w:t xml:space="preserve">genetic </w:t>
      </w:r>
      <w:r w:rsidR="00E7175A" w:rsidRPr="00CC71CF">
        <w:rPr>
          <w:rFonts w:ascii="Calibri" w:hAnsi="Calibri" w:cs="Calibri"/>
        </w:rPr>
        <w:t>data used to generate cladograms</w:t>
      </w:r>
      <w:r w:rsidR="00FB7E63" w:rsidRPr="00CC71CF">
        <w:rPr>
          <w:rFonts w:ascii="Calibri" w:hAnsi="Calibri" w:cs="Calibri"/>
        </w:rPr>
        <w:t xml:space="preserve"> as shown in </w:t>
      </w:r>
      <w:proofErr w:type="spellStart"/>
      <w:r w:rsidR="00FB7E63" w:rsidRPr="00CC71CF">
        <w:rPr>
          <w:rFonts w:ascii="Calibri" w:hAnsi="Calibri" w:cs="Calibri"/>
        </w:rPr>
        <w:t>OneZoom</w:t>
      </w:r>
      <w:proofErr w:type="spellEnd"/>
      <w:r w:rsidR="00E7175A" w:rsidRPr="00CC71CF">
        <w:rPr>
          <w:rFonts w:ascii="Calibri" w:hAnsi="Calibri" w:cs="Calibri"/>
        </w:rPr>
        <w:t xml:space="preserve">. </w:t>
      </w:r>
      <w:r w:rsidR="00CC71CF" w:rsidRPr="00CC71CF">
        <w:rPr>
          <w:rFonts w:ascii="Calibri" w:hAnsi="Calibri" w:cs="Calibri"/>
        </w:rPr>
        <w:t xml:space="preserve">Based on this exercise you should understand how genetic data submitted by thousands of researchers to GenBank, a curated warehouse of genetic sequences, is used by the developers of </w:t>
      </w:r>
      <w:proofErr w:type="spellStart"/>
      <w:r w:rsidR="00CC71CF" w:rsidRPr="00CC71CF">
        <w:rPr>
          <w:rFonts w:ascii="Calibri" w:hAnsi="Calibri" w:cs="Calibri"/>
        </w:rPr>
        <w:t>OneZoom</w:t>
      </w:r>
      <w:proofErr w:type="spellEnd"/>
      <w:r w:rsidR="00CC71CF" w:rsidRPr="00CC71CF">
        <w:rPr>
          <w:rFonts w:ascii="Calibri" w:hAnsi="Calibri" w:cs="Calibri"/>
        </w:rPr>
        <w:t xml:space="preserve"> to create the phylogenetic cladograms that are such effective visualizations of complex datasets.</w:t>
      </w:r>
    </w:p>
    <w:p w14:paraId="172A5CFF" w14:textId="0B425F87" w:rsidR="0033432D" w:rsidRDefault="0033432D" w:rsidP="00725840"/>
    <w:p w14:paraId="35AF2422" w14:textId="30418BBE" w:rsidR="00494B04" w:rsidRDefault="00494B04" w:rsidP="00BA7C95">
      <w:r>
        <w:t>Define the following terms:</w:t>
      </w:r>
    </w:p>
    <w:p w14:paraId="76E11626" w14:textId="1D9B8BF0" w:rsidR="00F17404" w:rsidRDefault="00F17404" w:rsidP="00BA7C95">
      <w:r>
        <w:t>Phylogeny</w:t>
      </w:r>
    </w:p>
    <w:p w14:paraId="736EAB83" w14:textId="36788A6F" w:rsidR="009E73BA" w:rsidRDefault="00E7175A">
      <w:r>
        <w:t>Cladogram</w:t>
      </w:r>
    </w:p>
    <w:p w14:paraId="72D6E11E" w14:textId="369DDB5C" w:rsidR="00E7175A" w:rsidRDefault="005E27BD">
      <w:r>
        <w:t>Genetic sequence</w:t>
      </w:r>
    </w:p>
    <w:p w14:paraId="3562F661" w14:textId="77777777" w:rsidR="005E27BD" w:rsidRPr="00494B04" w:rsidRDefault="005E27BD"/>
    <w:p w14:paraId="5B812D59" w14:textId="272BE6D3" w:rsidR="0063716A" w:rsidRPr="001C67DC" w:rsidRDefault="00DC4A64" w:rsidP="008431A0">
      <w:pPr>
        <w:ind w:left="1080" w:hanging="1080"/>
        <w:rPr>
          <w:bCs/>
          <w:u w:val="single"/>
        </w:rPr>
      </w:pPr>
      <w:r w:rsidRPr="001C67DC">
        <w:rPr>
          <w:bCs/>
          <w:u w:val="single"/>
        </w:rPr>
        <w:t xml:space="preserve">Part 1- </w:t>
      </w:r>
      <w:proofErr w:type="spellStart"/>
      <w:r w:rsidR="00FB7E63">
        <w:rPr>
          <w:bCs/>
          <w:u w:val="single"/>
        </w:rPr>
        <w:t>OneZoom</w:t>
      </w:r>
      <w:proofErr w:type="spellEnd"/>
      <w:r w:rsidRPr="001C67DC">
        <w:rPr>
          <w:bCs/>
          <w:u w:val="single"/>
        </w:rPr>
        <w:t xml:space="preserve"> to </w:t>
      </w:r>
      <w:r w:rsidR="001C67DC" w:rsidRPr="001C67DC">
        <w:rPr>
          <w:bCs/>
          <w:u w:val="single"/>
        </w:rPr>
        <w:t xml:space="preserve">NCBI: </w:t>
      </w:r>
      <w:r w:rsidR="00FB7E63">
        <w:rPr>
          <w:bCs/>
          <w:u w:val="single"/>
        </w:rPr>
        <w:t>GenBank</w:t>
      </w:r>
    </w:p>
    <w:p w14:paraId="200032CC" w14:textId="77777777" w:rsidR="0063716A" w:rsidRDefault="0063716A" w:rsidP="008431A0">
      <w:pPr>
        <w:ind w:left="1080" w:hanging="1080"/>
        <w:rPr>
          <w:b/>
        </w:rPr>
      </w:pPr>
    </w:p>
    <w:p w14:paraId="5B1F13CF" w14:textId="4EA51502" w:rsidR="0063716A" w:rsidRPr="0006523C" w:rsidRDefault="0063716A" w:rsidP="0063716A">
      <w:pPr>
        <w:pStyle w:val="ListParagraph"/>
        <w:numPr>
          <w:ilvl w:val="1"/>
          <w:numId w:val="11"/>
        </w:numPr>
        <w:ind w:left="360"/>
      </w:pPr>
      <w:r>
        <w:rPr>
          <w:bCs/>
        </w:rPr>
        <w:t xml:space="preserve">Practicing database use and verification with a zombie snail parasite. Back to </w:t>
      </w:r>
      <w:proofErr w:type="spellStart"/>
      <w:r w:rsidR="00FB7E63">
        <w:rPr>
          <w:bCs/>
        </w:rPr>
        <w:t>OneZoom</w:t>
      </w:r>
      <w:proofErr w:type="spellEnd"/>
      <w:r>
        <w:rPr>
          <w:bCs/>
        </w:rPr>
        <w:t>.</w:t>
      </w:r>
      <w:r w:rsidRPr="0006523C">
        <w:t xml:space="preserve"> In the search all life box, enter zombie snail parasit</w:t>
      </w:r>
      <w:r w:rsidRPr="006E1AFE">
        <w:rPr>
          <w:i/>
          <w:iCs/>
        </w:rPr>
        <w:t>e</w:t>
      </w:r>
      <w:r w:rsidRPr="0006523C">
        <w:t xml:space="preserve">. </w:t>
      </w:r>
      <w:r>
        <w:t xml:space="preserve">The node should show the genus </w:t>
      </w:r>
      <w:proofErr w:type="spellStart"/>
      <w:r w:rsidR="008D46D1" w:rsidRPr="008D46D1">
        <w:rPr>
          <w:i/>
          <w:iCs/>
        </w:rPr>
        <w:t>Leucochloridium</w:t>
      </w:r>
      <w:proofErr w:type="spellEnd"/>
      <w:r>
        <w:t xml:space="preserve">. </w:t>
      </w:r>
      <w:r w:rsidRPr="0006523C">
        <w:t xml:space="preserve">Zoom into </w:t>
      </w:r>
      <w:r>
        <w:t>the node and</w:t>
      </w:r>
      <w:r w:rsidRPr="0006523C">
        <w:t xml:space="preserve"> click on it to open the Wikipedia link. Notice, there are other options:</w:t>
      </w:r>
    </w:p>
    <w:p w14:paraId="5247E5CF" w14:textId="77777777" w:rsidR="0063716A" w:rsidRPr="0006523C" w:rsidRDefault="0063716A" w:rsidP="0063716A">
      <w:pPr>
        <w:shd w:val="clear" w:color="auto" w:fill="FFFFFF"/>
        <w:spacing w:before="100" w:beforeAutospacing="1" w:after="100" w:afterAutospacing="1"/>
        <w:ind w:left="360" w:hanging="360"/>
        <w:jc w:val="center"/>
        <w:outlineLvl w:val="2"/>
        <w:rPr>
          <w:rFonts w:eastAsia="Times New Roman" w:cstheme="minorHAnsi"/>
        </w:rPr>
      </w:pPr>
      <w:r w:rsidRPr="0006523C">
        <w:rPr>
          <w:noProof/>
        </w:rPr>
        <w:drawing>
          <wp:inline distT="0" distB="0" distL="0" distR="0" wp14:anchorId="4C27A2AB" wp14:editId="27986558">
            <wp:extent cx="5157575" cy="347696"/>
            <wp:effectExtent l="0" t="0" r="0" b="0"/>
            <wp:docPr id="353352335" name="Picture 35335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768" cy="35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391E" w14:textId="2E66AEF1" w:rsidR="00EF1141" w:rsidRPr="00435117" w:rsidRDefault="0063716A" w:rsidP="00EF1141">
      <w:pPr>
        <w:pStyle w:val="ListParagraph"/>
        <w:numPr>
          <w:ilvl w:val="0"/>
          <w:numId w:val="11"/>
        </w:numPr>
        <w:ind w:left="360"/>
      </w:pPr>
      <w:r w:rsidRPr="00982306">
        <w:rPr>
          <w:bCs/>
        </w:rPr>
        <w:t xml:space="preserve">Click on </w:t>
      </w:r>
      <w:r w:rsidRPr="00982306">
        <w:rPr>
          <w:bCs/>
          <w:u w:val="single"/>
        </w:rPr>
        <w:t>Genetics</w:t>
      </w:r>
      <w:r w:rsidRPr="00982306">
        <w:rPr>
          <w:bCs/>
        </w:rPr>
        <w:t xml:space="preserve"> to enter website for National Center for Biological Inventory</w:t>
      </w:r>
      <w:r w:rsidR="003A2E86" w:rsidRPr="00982306">
        <w:rPr>
          <w:bCs/>
        </w:rPr>
        <w:t xml:space="preserve"> (on mobile devices Genetics will appear as a </w:t>
      </w:r>
      <w:r w:rsidR="00B173F6" w:rsidRPr="00982306">
        <w:rPr>
          <w:bCs/>
        </w:rPr>
        <w:t>double helix icon)</w:t>
      </w:r>
      <w:r w:rsidRPr="00982306">
        <w:rPr>
          <w:bCs/>
        </w:rPr>
        <w:t>. You will enter the Taxonomy Browser home page.</w:t>
      </w:r>
      <w:r w:rsidR="00982306" w:rsidRPr="00982306">
        <w:rPr>
          <w:bCs/>
        </w:rPr>
        <w:t xml:space="preserve"> </w:t>
      </w:r>
      <w:r w:rsidR="00982306" w:rsidRPr="00982306">
        <w:rPr>
          <w:bCs/>
        </w:rPr>
        <w:t xml:space="preserve"> An example below is given for the amber snails which are part of the parasite’s life cycle.</w:t>
      </w:r>
      <w:r w:rsidRPr="00982306">
        <w:rPr>
          <w:bCs/>
        </w:rPr>
        <w:t xml:space="preserve"> </w:t>
      </w:r>
      <w:r w:rsidR="00DA0883" w:rsidRPr="00982306">
        <w:rPr>
          <w:bCs/>
        </w:rPr>
        <w:t xml:space="preserve">Check the box for nucleotide </w:t>
      </w:r>
      <w:r w:rsidR="00C5120A" w:rsidRPr="00982306">
        <w:rPr>
          <w:bCs/>
        </w:rPr>
        <w:t xml:space="preserve">and select </w:t>
      </w:r>
      <w:proofErr w:type="spellStart"/>
      <w:r w:rsidR="008D46D1" w:rsidRPr="008D46D1">
        <w:rPr>
          <w:bCs/>
          <w:i/>
          <w:iCs/>
        </w:rPr>
        <w:t>Leucochloridium</w:t>
      </w:r>
      <w:proofErr w:type="spellEnd"/>
      <w:r w:rsidR="00C5120A" w:rsidRPr="00982306">
        <w:rPr>
          <w:bCs/>
        </w:rPr>
        <w:t xml:space="preserve"> from the list</w:t>
      </w:r>
      <w:r w:rsidR="00435117">
        <w:rPr>
          <w:bCs/>
        </w:rPr>
        <w:t>.</w:t>
      </w:r>
    </w:p>
    <w:p w14:paraId="170FAE21" w14:textId="77777777" w:rsidR="00435117" w:rsidRDefault="00435117" w:rsidP="00435117"/>
    <w:p w14:paraId="5CA2630B" w14:textId="373E598C" w:rsidR="00EF1141" w:rsidRPr="0030503A" w:rsidRDefault="00FF6D62" w:rsidP="00082550">
      <w:pPr>
        <w:jc w:val="center"/>
      </w:pPr>
      <w:r>
        <w:rPr>
          <w:noProof/>
        </w:rPr>
        <w:drawing>
          <wp:inline distT="0" distB="0" distL="0" distR="0" wp14:anchorId="6DFE176A" wp14:editId="43F21E2B">
            <wp:extent cx="5943600" cy="796925"/>
            <wp:effectExtent l="0" t="0" r="0" b="3175"/>
            <wp:docPr id="189211753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17532" name="Picture 1" descr="A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DCD84" w14:textId="77777777" w:rsidR="00AD1AD6" w:rsidRDefault="00AD1AD6" w:rsidP="0063716A">
      <w:pPr>
        <w:ind w:left="360" w:hanging="360"/>
        <w:jc w:val="center"/>
      </w:pPr>
    </w:p>
    <w:p w14:paraId="3C2C7624" w14:textId="49BBCAF4" w:rsidR="00AD1AD6" w:rsidRPr="00121485" w:rsidRDefault="00BB2FD6" w:rsidP="00AD1AD6">
      <w:pPr>
        <w:pStyle w:val="ListParagraph"/>
        <w:numPr>
          <w:ilvl w:val="0"/>
          <w:numId w:val="11"/>
        </w:numPr>
        <w:ind w:left="360"/>
      </w:pPr>
      <w:r>
        <w:rPr>
          <w:bCs/>
        </w:rPr>
        <w:t xml:space="preserve">See the Entrez Records table and </w:t>
      </w:r>
      <w:r w:rsidR="00194221">
        <w:rPr>
          <w:bCs/>
        </w:rPr>
        <w:t xml:space="preserve">make sure only Nucleotide </w:t>
      </w:r>
      <w:r w:rsidR="00435117">
        <w:rPr>
          <w:bCs/>
        </w:rPr>
        <w:t>has a checkmar</w:t>
      </w:r>
      <w:r w:rsidR="00FF6D62">
        <w:rPr>
          <w:bCs/>
        </w:rPr>
        <w:t>k</w:t>
      </w:r>
      <w:r w:rsidR="00440C4F">
        <w:rPr>
          <w:bCs/>
        </w:rPr>
        <w:t>.</w:t>
      </w:r>
      <w:r w:rsidR="00FF2E59">
        <w:rPr>
          <w:bCs/>
        </w:rPr>
        <w:t xml:space="preserve"> Nucleotide records correspond to segments of gene regions that can be used to build phylogenetic trees.</w:t>
      </w:r>
      <w:r w:rsidR="00440C4F">
        <w:rPr>
          <w:bCs/>
        </w:rPr>
        <w:t xml:space="preserve"> </w:t>
      </w:r>
    </w:p>
    <w:p w14:paraId="19F42D73" w14:textId="77777777" w:rsidR="00121485" w:rsidRPr="00FF6D62" w:rsidRDefault="00121485" w:rsidP="00121485"/>
    <w:p w14:paraId="0F76A6F7" w14:textId="4FACC69D" w:rsidR="00FF6D62" w:rsidRPr="00E64994" w:rsidRDefault="00FF6D62" w:rsidP="00AD1AD6">
      <w:pPr>
        <w:pStyle w:val="ListParagraph"/>
        <w:numPr>
          <w:ilvl w:val="0"/>
          <w:numId w:val="11"/>
        </w:numPr>
        <w:ind w:left="360"/>
      </w:pPr>
      <w:r>
        <w:rPr>
          <w:bCs/>
        </w:rPr>
        <w:t>Next</w:t>
      </w:r>
      <w:r w:rsidR="00B34F82">
        <w:rPr>
          <w:bCs/>
        </w:rPr>
        <w:t xml:space="preserve">, click on the term </w:t>
      </w:r>
      <w:proofErr w:type="spellStart"/>
      <w:r w:rsidR="008D46D1" w:rsidRPr="008D46D1">
        <w:rPr>
          <w:bCs/>
          <w:i/>
          <w:iCs/>
        </w:rPr>
        <w:t>Leucochloridium</w:t>
      </w:r>
      <w:proofErr w:type="spellEnd"/>
      <w:r w:rsidR="00B34F82">
        <w:rPr>
          <w:bCs/>
        </w:rPr>
        <w:t xml:space="preserve"> in taxonomic list</w:t>
      </w:r>
      <w:r w:rsidR="00EC795D">
        <w:rPr>
          <w:bCs/>
        </w:rPr>
        <w:t xml:space="preserve"> and another window will appear.</w:t>
      </w:r>
      <w:r w:rsidR="00581D1B">
        <w:rPr>
          <w:bCs/>
        </w:rPr>
        <w:t xml:space="preserve"> Under Entrez Records you will see the Database Name. Next to nucleotide, the numbers of genetic sequences found on GenBank are listed here.</w:t>
      </w:r>
    </w:p>
    <w:p w14:paraId="008B1CDA" w14:textId="4935E936" w:rsidR="00E64994" w:rsidRDefault="00E64994" w:rsidP="00E64994">
      <w:pPr>
        <w:jc w:val="center"/>
      </w:pPr>
      <w:r>
        <w:rPr>
          <w:noProof/>
        </w:rPr>
        <w:drawing>
          <wp:inline distT="0" distB="0" distL="0" distR="0" wp14:anchorId="34408FDD" wp14:editId="61DA8199">
            <wp:extent cx="4034121" cy="259596"/>
            <wp:effectExtent l="0" t="0" r="0" b="7620"/>
            <wp:docPr id="548512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12575" name=""/>
                    <pic:cNvPicPr/>
                  </pic:nvPicPr>
                  <pic:blipFill rotWithShape="1">
                    <a:blip r:embed="rId9"/>
                    <a:srcRect b="9152"/>
                    <a:stretch/>
                  </pic:blipFill>
                  <pic:spPr bwMode="auto">
                    <a:xfrm>
                      <a:off x="0" y="0"/>
                      <a:ext cx="4087754" cy="26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08CB0" w14:textId="77777777" w:rsidR="00E64994" w:rsidRPr="0030503A" w:rsidRDefault="00E64994" w:rsidP="00E64994">
      <w:pPr>
        <w:jc w:val="center"/>
      </w:pPr>
    </w:p>
    <w:p w14:paraId="59A5EB8C" w14:textId="6A2EACD7" w:rsidR="009712C2" w:rsidRDefault="00581D1B" w:rsidP="00581D1B">
      <w:pPr>
        <w:ind w:left="1980" w:hanging="198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9B403" wp14:editId="14FADA85">
                <wp:simplePos x="0" y="0"/>
                <wp:positionH relativeFrom="column">
                  <wp:posOffset>4486759</wp:posOffset>
                </wp:positionH>
                <wp:positionV relativeFrom="paragraph">
                  <wp:posOffset>352586</wp:posOffset>
                </wp:positionV>
                <wp:extent cx="468824" cy="294468"/>
                <wp:effectExtent l="0" t="0" r="83820" b="48895"/>
                <wp:wrapNone/>
                <wp:docPr id="114852039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4" cy="2944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BF2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3.3pt;margin-top:27.75pt;width:36.9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" strokecolor="red" strokeweight=".5pt">
                <v:stroke endarrow="block" joinstyle="miter"/>
              </v:shape>
            </w:pict>
          </mc:Fallback>
        </mc:AlternateContent>
      </w:r>
      <w:r w:rsidR="003629E6">
        <w:rPr>
          <w:noProof/>
        </w:rPr>
        <w:drawing>
          <wp:inline distT="0" distB="0" distL="0" distR="0" wp14:anchorId="56047C26" wp14:editId="4CE5E56F">
            <wp:extent cx="5118347" cy="1042261"/>
            <wp:effectExtent l="0" t="0" r="6350" b="5715"/>
            <wp:docPr id="403763518" name="Picture 1" descr="A computer screen with a black and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63518" name="Picture 1" descr="A computer screen with a black and white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9856" cy="104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A2CF6" w14:textId="77777777" w:rsidR="00581D1B" w:rsidRDefault="00581D1B" w:rsidP="00581D1B">
      <w:pPr>
        <w:ind w:left="1980" w:hanging="1980"/>
        <w:jc w:val="center"/>
      </w:pPr>
    </w:p>
    <w:p w14:paraId="2B8278DE" w14:textId="6C3846F7" w:rsidR="00F45E7F" w:rsidRDefault="00F45E7F" w:rsidP="00FB7E63">
      <w:pPr>
        <w:ind w:left="1980" w:hanging="1260"/>
        <w:rPr>
          <w:rFonts w:ascii="Comic Sans MS" w:hAnsi="Comic Sans MS"/>
          <w:color w:val="FF0000"/>
        </w:rPr>
      </w:pPr>
      <w:r w:rsidRPr="00F45E7F">
        <w:rPr>
          <w:rFonts w:ascii="Comic Sans MS" w:hAnsi="Comic Sans MS"/>
        </w:rPr>
        <w:t xml:space="preserve">Question: How many nucleotide records are </w:t>
      </w:r>
      <w:r>
        <w:rPr>
          <w:rFonts w:ascii="Comic Sans MS" w:hAnsi="Comic Sans MS"/>
        </w:rPr>
        <w:t>given?</w:t>
      </w:r>
      <w:r w:rsidR="00440C4F">
        <w:rPr>
          <w:rFonts w:ascii="Comic Sans MS" w:hAnsi="Comic Sans MS"/>
        </w:rPr>
        <w:t xml:space="preserve"> </w:t>
      </w:r>
    </w:p>
    <w:p w14:paraId="57F3C70F" w14:textId="77777777" w:rsidR="00CE16E5" w:rsidRDefault="00CE16E5" w:rsidP="00FB7E63">
      <w:pPr>
        <w:ind w:left="1980" w:hanging="1260"/>
        <w:rPr>
          <w:rFonts w:ascii="Comic Sans MS" w:hAnsi="Comic Sans MS"/>
          <w:color w:val="FF0000"/>
        </w:rPr>
      </w:pPr>
    </w:p>
    <w:p w14:paraId="75C8EDE7" w14:textId="55D651D9" w:rsidR="001E68D3" w:rsidRPr="00E64994" w:rsidRDefault="00CE16E5" w:rsidP="001E68D3">
      <w:pPr>
        <w:pStyle w:val="ListParagraph"/>
        <w:numPr>
          <w:ilvl w:val="0"/>
          <w:numId w:val="11"/>
        </w:numPr>
        <w:ind w:left="360"/>
        <w:jc w:val="center"/>
      </w:pPr>
      <w:r w:rsidRPr="001E68D3">
        <w:rPr>
          <w:bCs/>
        </w:rPr>
        <w:t>Click on the number</w:t>
      </w:r>
      <w:r w:rsidRPr="001E68D3">
        <w:rPr>
          <w:bCs/>
        </w:rPr>
        <w:t>.</w:t>
      </w:r>
      <w:r w:rsidR="00AB6081" w:rsidRPr="001E68D3">
        <w:rPr>
          <w:bCs/>
        </w:rPr>
        <w:t xml:space="preserve"> You will enter the National Library of Medicine, GenBank. The number of items</w:t>
      </w:r>
      <w:r w:rsidR="009A048E" w:rsidRPr="001E68D3">
        <w:rPr>
          <w:bCs/>
        </w:rPr>
        <w:t xml:space="preserve"> should match the number of nucleotides from the answer above.</w:t>
      </w:r>
      <w:r w:rsidR="001E68D3">
        <w:rPr>
          <w:noProof/>
        </w:rPr>
        <w:drawing>
          <wp:inline distT="0" distB="0" distL="0" distR="0" wp14:anchorId="0987892B" wp14:editId="4C919AF7">
            <wp:extent cx="3252213" cy="1460716"/>
            <wp:effectExtent l="0" t="0" r="5715" b="6350"/>
            <wp:docPr id="14488234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2340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1851" cy="14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C874" w14:textId="77777777" w:rsidR="00CE16E5" w:rsidRDefault="00CE16E5" w:rsidP="00FB7E63">
      <w:pPr>
        <w:ind w:left="1980" w:hanging="1260"/>
        <w:rPr>
          <w:rFonts w:ascii="Comic Sans MS" w:hAnsi="Comic Sans MS"/>
        </w:rPr>
      </w:pPr>
    </w:p>
    <w:p w14:paraId="79A4C57A" w14:textId="39135D6F" w:rsidR="00F45E7F" w:rsidRPr="00CE16E5" w:rsidRDefault="00F45E7F" w:rsidP="00CE16E5">
      <w:pPr>
        <w:rPr>
          <w:rFonts w:ascii="Comic Sans MS" w:hAnsi="Comic Sans MS"/>
        </w:rPr>
      </w:pPr>
    </w:p>
    <w:p w14:paraId="522BE330" w14:textId="66FF6A29" w:rsidR="006A11CD" w:rsidRDefault="008431A0" w:rsidP="000B6561">
      <w:pPr>
        <w:ind w:left="1080" w:hanging="1080"/>
        <w:rPr>
          <w:b/>
          <w:u w:val="single"/>
        </w:rPr>
      </w:pPr>
      <w:r w:rsidRPr="006A11CD">
        <w:rPr>
          <w:bCs/>
          <w:u w:val="single"/>
        </w:rPr>
        <w:t xml:space="preserve">Part </w:t>
      </w:r>
      <w:r w:rsidR="00784B7C" w:rsidRPr="006A11CD">
        <w:rPr>
          <w:bCs/>
          <w:u w:val="single"/>
        </w:rPr>
        <w:t>2</w:t>
      </w:r>
      <w:r w:rsidRPr="006A11CD">
        <w:rPr>
          <w:bCs/>
          <w:u w:val="single"/>
        </w:rPr>
        <w:t>:</w:t>
      </w:r>
      <w:r w:rsidR="0056732E">
        <w:rPr>
          <w:bCs/>
          <w:u w:val="single"/>
        </w:rPr>
        <w:t xml:space="preserve"> Using</w:t>
      </w:r>
      <w:r w:rsidRPr="006A11CD">
        <w:rPr>
          <w:bCs/>
          <w:u w:val="single"/>
        </w:rPr>
        <w:t xml:space="preserve"> </w:t>
      </w:r>
      <w:r w:rsidR="00FB7E63" w:rsidRPr="006A11CD">
        <w:rPr>
          <w:bCs/>
          <w:u w:val="single"/>
        </w:rPr>
        <w:t>GenBank</w:t>
      </w:r>
      <w:r w:rsidRPr="006A11CD">
        <w:rPr>
          <w:bCs/>
          <w:u w:val="single"/>
        </w:rPr>
        <w:t>- the repository of gene sequences to build your phylogeny</w:t>
      </w:r>
      <w:r w:rsidRPr="006A11CD">
        <w:rPr>
          <w:b/>
          <w:u w:val="single"/>
        </w:rPr>
        <w:t>.</w:t>
      </w:r>
      <w:r w:rsidR="00510D57" w:rsidRPr="006A11CD">
        <w:rPr>
          <w:b/>
          <w:u w:val="single"/>
        </w:rPr>
        <w:t xml:space="preserve"> </w:t>
      </w:r>
    </w:p>
    <w:p w14:paraId="1482EBC1" w14:textId="77777777" w:rsidR="008749F5" w:rsidRDefault="008749F5" w:rsidP="000B6561">
      <w:pPr>
        <w:ind w:left="1080" w:hanging="1080"/>
        <w:rPr>
          <w:b/>
          <w:u w:val="single"/>
        </w:rPr>
      </w:pPr>
    </w:p>
    <w:p w14:paraId="3B9F0B34" w14:textId="7085A585" w:rsidR="00F45E7F" w:rsidRPr="00784B7C" w:rsidRDefault="006A11CD" w:rsidP="008749F5">
      <w:pPr>
        <w:rPr>
          <w:rFonts w:ascii="Calibri" w:hAnsi="Calibri" w:cs="Calibri"/>
        </w:rPr>
      </w:pPr>
      <w:r>
        <w:rPr>
          <w:bCs/>
        </w:rPr>
        <w:t xml:space="preserve">Based on the exercise in Part 1. </w:t>
      </w:r>
      <w:r w:rsidR="008431A0" w:rsidRPr="00784B7C">
        <w:rPr>
          <w:rFonts w:ascii="Calibri" w:hAnsi="Calibri" w:cs="Calibri"/>
        </w:rPr>
        <w:t xml:space="preserve">You should be in </w:t>
      </w:r>
      <w:r w:rsidR="00FB7E63">
        <w:rPr>
          <w:rFonts w:ascii="Calibri" w:hAnsi="Calibri" w:cs="Calibri"/>
        </w:rPr>
        <w:t>GenBank</w:t>
      </w:r>
      <w:r w:rsidR="008431A0" w:rsidRPr="00784B7C">
        <w:rPr>
          <w:rFonts w:ascii="Calibri" w:hAnsi="Calibri" w:cs="Calibri"/>
        </w:rPr>
        <w:t xml:space="preserve">- If not, paste this link into your browser. </w:t>
      </w:r>
      <w:hyperlink r:id="rId12" w:history="1">
        <w:r w:rsidR="00FB7E63">
          <w:rPr>
            <w:rStyle w:val="Hyperlink"/>
          </w:rPr>
          <w:t>GenBank</w:t>
        </w:r>
        <w:r w:rsidR="006214F5">
          <w:rPr>
            <w:rStyle w:val="Hyperlink"/>
          </w:rPr>
          <w:t xml:space="preserve"> Overview (nih.gov)</w:t>
        </w:r>
      </w:hyperlink>
    </w:p>
    <w:p w14:paraId="2936EC53" w14:textId="77777777" w:rsidR="00510D57" w:rsidRPr="00F45E7F" w:rsidRDefault="00510D57" w:rsidP="000B6561">
      <w:pPr>
        <w:ind w:left="1080" w:hanging="1080"/>
        <w:rPr>
          <w:rFonts w:ascii="Comic Sans MS" w:hAnsi="Comic Sans MS"/>
        </w:rPr>
      </w:pPr>
    </w:p>
    <w:p w14:paraId="48098765" w14:textId="62C6E821" w:rsidR="0083351A" w:rsidRDefault="00227F93" w:rsidP="000A6F6F">
      <w:r>
        <w:t xml:space="preserve">One approach to adding new data to phylogenies of specific groups is to use </w:t>
      </w:r>
      <w:r w:rsidRPr="009712C2">
        <w:rPr>
          <w:i/>
          <w:iCs/>
        </w:rPr>
        <w:t>specific genes</w:t>
      </w:r>
      <w:r>
        <w:t xml:space="preserve">. </w:t>
      </w:r>
      <w:r w:rsidR="009712C2">
        <w:t>Genes from the large and small subunits of ribosomes (remember- ribosomes are protein/RNA combinations</w:t>
      </w:r>
      <w:r w:rsidR="00FB7E63">
        <w:t xml:space="preserve"> that create polypeptides needed for proteins</w:t>
      </w:r>
      <w:r w:rsidR="009712C2">
        <w:t>)</w:t>
      </w:r>
      <w:r>
        <w:t xml:space="preserve"> such as 12s rDNA, 18s rDNA</w:t>
      </w:r>
      <w:r w:rsidR="006E07D6">
        <w:t>, and 28s rDNA</w:t>
      </w:r>
      <w:r>
        <w:t xml:space="preserve"> are great choices because they are </w:t>
      </w:r>
      <w:r w:rsidR="008431A0">
        <w:t xml:space="preserve">often </w:t>
      </w:r>
      <w:r w:rsidR="00F37DC9">
        <w:t>used in genetic studies</w:t>
      </w:r>
      <w:r>
        <w:t>.</w:t>
      </w:r>
    </w:p>
    <w:p w14:paraId="536125B1" w14:textId="77777777" w:rsidR="0083351A" w:rsidRDefault="0083351A" w:rsidP="000A6F6F"/>
    <w:p w14:paraId="1636E980" w14:textId="56300ED1" w:rsidR="009712C2" w:rsidRDefault="00B63B77" w:rsidP="000A6F6F">
      <w:r>
        <w:t xml:space="preserve">In the example below I chose </w:t>
      </w:r>
      <w:r w:rsidR="00B94545">
        <w:t xml:space="preserve">another Trematode parasite with a complex life cycle </w:t>
      </w:r>
      <w:proofErr w:type="gramStart"/>
      <w:r w:rsidR="00B94545">
        <w:t>similar to</w:t>
      </w:r>
      <w:proofErr w:type="gramEnd"/>
      <w:r w:rsidR="00B94545">
        <w:t xml:space="preserve"> the Zombie Snail Parasite.  The example below uses </w:t>
      </w:r>
      <w:r>
        <w:t xml:space="preserve">the </w:t>
      </w:r>
      <w:r w:rsidR="002529B3">
        <w:t>Asian Lung Fluke</w:t>
      </w:r>
      <w:r w:rsidR="00B94545">
        <w:t>,</w:t>
      </w:r>
      <w:r>
        <w:t xml:space="preserve"> </w:t>
      </w:r>
      <w:proofErr w:type="spellStart"/>
      <w:r w:rsidR="009712C2" w:rsidRPr="00B63B77">
        <w:rPr>
          <w:i/>
          <w:iCs/>
        </w:rPr>
        <w:t>Paragonimus</w:t>
      </w:r>
      <w:proofErr w:type="spellEnd"/>
      <w:r>
        <w:t>, a</w:t>
      </w:r>
      <w:r w:rsidR="007C303F">
        <w:t xml:space="preserve"> </w:t>
      </w:r>
      <w:r w:rsidR="009712C2">
        <w:t>major human pathogen in Southeast Asia</w:t>
      </w:r>
      <w:r w:rsidR="002529B3">
        <w:t xml:space="preserve"> that uses a snail host</w:t>
      </w:r>
      <w:r w:rsidR="00B94545">
        <w:t xml:space="preserve"> and</w:t>
      </w:r>
      <w:r w:rsidR="002529B3">
        <w:t xml:space="preserve"> a Human</w:t>
      </w:r>
      <w:r w:rsidR="009712C2">
        <w:t xml:space="preserve">. When I typed in </w:t>
      </w:r>
      <w:proofErr w:type="spellStart"/>
      <w:r w:rsidR="009712C2" w:rsidRPr="0083351A">
        <w:rPr>
          <w:i/>
          <w:iCs/>
        </w:rPr>
        <w:t>Paragonimus</w:t>
      </w:r>
      <w:proofErr w:type="spellEnd"/>
      <w:r w:rsidR="009712C2">
        <w:t xml:space="preserve"> into the search bar it returned several thousand hits</w:t>
      </w:r>
      <w:r w:rsidR="00FB7E63">
        <w:t>-way too many to download, organize, and create phylogenies</w:t>
      </w:r>
      <w:r w:rsidR="009712C2">
        <w:t xml:space="preserve">. When I typed </w:t>
      </w:r>
      <w:r w:rsidR="00FB7E63">
        <w:t>a specific gene into the search bar</w:t>
      </w:r>
      <w:r w:rsidR="009712C2">
        <w:t xml:space="preserve"> it narrowed it to 43 options </w:t>
      </w:r>
      <w:r w:rsidR="008431A0">
        <w:t>(see screenshot below)</w:t>
      </w:r>
      <w:r w:rsidR="00510D57">
        <w:t xml:space="preserve"> </w:t>
      </w:r>
      <w:r w:rsidR="0083351A">
        <w:t xml:space="preserve">that is a </w:t>
      </w:r>
      <w:r w:rsidR="00510D57">
        <w:t>much more manageable</w:t>
      </w:r>
      <w:r w:rsidR="0083351A">
        <w:t xml:space="preserve"> dataset.</w:t>
      </w:r>
    </w:p>
    <w:p w14:paraId="1EB59C4D" w14:textId="5B3B8A56" w:rsidR="00227F93" w:rsidRDefault="009712C2" w:rsidP="009712C2">
      <w:pPr>
        <w:ind w:left="1080"/>
      </w:pPr>
      <w:r>
        <w:rPr>
          <w:noProof/>
        </w:rPr>
        <w:lastRenderedPageBreak/>
        <w:drawing>
          <wp:inline distT="0" distB="0" distL="0" distR="0" wp14:anchorId="7835595B" wp14:editId="79AAEC64">
            <wp:extent cx="4757352" cy="1724766"/>
            <wp:effectExtent l="0" t="0" r="5715" b="889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90"/>
                    <a:stretch/>
                  </pic:blipFill>
                  <pic:spPr bwMode="auto">
                    <a:xfrm>
                      <a:off x="0" y="0"/>
                      <a:ext cx="4774826" cy="1731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829A6" w14:textId="77777777" w:rsidR="008D46D1" w:rsidRDefault="008D46D1" w:rsidP="009712C2">
      <w:pPr>
        <w:ind w:left="1080"/>
      </w:pPr>
    </w:p>
    <w:p w14:paraId="5F04A0EE" w14:textId="586EFCAD" w:rsidR="008D46D1" w:rsidRDefault="008D46D1" w:rsidP="008D46D1">
      <w:r>
        <w:t>Back to the Zombie Snail Parasite.</w:t>
      </w:r>
    </w:p>
    <w:p w14:paraId="551CB558" w14:textId="1BD9C6BC" w:rsidR="000A6F6F" w:rsidRDefault="000A6F6F" w:rsidP="000A6F6F">
      <w:pPr>
        <w:pStyle w:val="ListParagraph"/>
        <w:numPr>
          <w:ilvl w:val="1"/>
          <w:numId w:val="9"/>
        </w:numPr>
      </w:pPr>
      <w:r>
        <w:t xml:space="preserve">Choose 28s and </w:t>
      </w:r>
      <w:proofErr w:type="spellStart"/>
      <w:r w:rsidR="008D46D1" w:rsidRPr="008D46D1">
        <w:rPr>
          <w:i/>
        </w:rPr>
        <w:t>Leucochloridium</w:t>
      </w:r>
      <w:proofErr w:type="spellEnd"/>
      <w:r w:rsidR="0017206D">
        <w:t xml:space="preserve">. </w:t>
      </w:r>
    </w:p>
    <w:p w14:paraId="28745373" w14:textId="4607571C" w:rsidR="000B6561" w:rsidRDefault="000B6561" w:rsidP="00A66EE4">
      <w:pPr>
        <w:ind w:left="720"/>
        <w:rPr>
          <w:rFonts w:ascii="Comic Sans MS" w:hAnsi="Comic Sans MS"/>
          <w:color w:val="FF0000"/>
        </w:rPr>
      </w:pPr>
      <w:r w:rsidRPr="00F45E7F">
        <w:rPr>
          <w:rFonts w:ascii="Comic Sans MS" w:hAnsi="Comic Sans MS"/>
        </w:rPr>
        <w:t xml:space="preserve">Question: </w:t>
      </w:r>
      <w:r w:rsidR="009D58BF">
        <w:rPr>
          <w:rFonts w:ascii="Comic Sans MS" w:hAnsi="Comic Sans MS"/>
        </w:rPr>
        <w:t xml:space="preserve">How many </w:t>
      </w:r>
      <w:r w:rsidR="0034432A">
        <w:rPr>
          <w:rFonts w:ascii="Comic Sans MS" w:hAnsi="Comic Sans MS"/>
        </w:rPr>
        <w:t xml:space="preserve">sequences for this gene are in </w:t>
      </w:r>
      <w:r w:rsidR="00FB7E63">
        <w:rPr>
          <w:rFonts w:ascii="Comic Sans MS" w:hAnsi="Comic Sans MS"/>
        </w:rPr>
        <w:t>GenBank</w:t>
      </w:r>
      <w:r w:rsidR="0034432A">
        <w:rPr>
          <w:rFonts w:ascii="Comic Sans MS" w:hAnsi="Comic Sans MS"/>
        </w:rPr>
        <w:t xml:space="preserve">? </w:t>
      </w:r>
    </w:p>
    <w:p w14:paraId="0E372DD8" w14:textId="77777777" w:rsidR="00EE3FBC" w:rsidRDefault="00EE3FBC" w:rsidP="000B6561">
      <w:pPr>
        <w:rPr>
          <w:rFonts w:ascii="Comic Sans MS" w:hAnsi="Comic Sans MS"/>
        </w:rPr>
      </w:pPr>
    </w:p>
    <w:p w14:paraId="25B43700" w14:textId="75618E26" w:rsidR="0034432A" w:rsidRDefault="0034432A" w:rsidP="00EE3FBC">
      <w:pPr>
        <w:pStyle w:val="ListParagraph"/>
        <w:numPr>
          <w:ilvl w:val="1"/>
          <w:numId w:val="9"/>
        </w:numPr>
      </w:pPr>
      <w:r>
        <w:t xml:space="preserve">Choose 18s and </w:t>
      </w:r>
      <w:proofErr w:type="spellStart"/>
      <w:r w:rsidR="008D46D1" w:rsidRPr="008D46D1">
        <w:rPr>
          <w:i/>
        </w:rPr>
        <w:t>Leucochloridium</w:t>
      </w:r>
      <w:proofErr w:type="spellEnd"/>
      <w:r>
        <w:t xml:space="preserve">. </w:t>
      </w:r>
    </w:p>
    <w:p w14:paraId="5248FD82" w14:textId="22A59DDF" w:rsidR="00EE3FBC" w:rsidRDefault="00EE3FBC" w:rsidP="00A66EE4">
      <w:pPr>
        <w:ind w:left="720"/>
        <w:rPr>
          <w:rFonts w:ascii="Comic Sans MS" w:hAnsi="Comic Sans MS"/>
          <w:color w:val="FF0000"/>
        </w:rPr>
      </w:pPr>
      <w:r w:rsidRPr="00F45E7F">
        <w:rPr>
          <w:rFonts w:ascii="Comic Sans MS" w:hAnsi="Comic Sans MS"/>
        </w:rPr>
        <w:t xml:space="preserve">Question: </w:t>
      </w:r>
      <w:r>
        <w:rPr>
          <w:rFonts w:ascii="Comic Sans MS" w:hAnsi="Comic Sans MS"/>
        </w:rPr>
        <w:t xml:space="preserve">How many sequences for this gene are in </w:t>
      </w:r>
      <w:r w:rsidR="00FB7E63">
        <w:rPr>
          <w:rFonts w:ascii="Comic Sans MS" w:hAnsi="Comic Sans MS"/>
        </w:rPr>
        <w:t>GenBank</w:t>
      </w:r>
      <w:r>
        <w:rPr>
          <w:rFonts w:ascii="Comic Sans MS" w:hAnsi="Comic Sans MS"/>
        </w:rPr>
        <w:t xml:space="preserve">? </w:t>
      </w:r>
    </w:p>
    <w:p w14:paraId="09D0C110" w14:textId="77777777" w:rsidR="00EE3FBC" w:rsidRDefault="00EE3FBC" w:rsidP="00EE3FBC">
      <w:pPr>
        <w:rPr>
          <w:rFonts w:ascii="Comic Sans MS" w:hAnsi="Comic Sans MS"/>
        </w:rPr>
      </w:pPr>
    </w:p>
    <w:p w14:paraId="333ABAF7" w14:textId="56974EAF" w:rsidR="00EE3FBC" w:rsidRDefault="00EE3FBC" w:rsidP="00EE3FBC">
      <w:pPr>
        <w:pStyle w:val="ListParagraph"/>
        <w:numPr>
          <w:ilvl w:val="1"/>
          <w:numId w:val="9"/>
        </w:numPr>
      </w:pPr>
      <w:r>
        <w:t>Choose 1</w:t>
      </w:r>
      <w:r w:rsidR="00041995">
        <w:t>2</w:t>
      </w:r>
      <w:r>
        <w:t xml:space="preserve">s and </w:t>
      </w:r>
      <w:proofErr w:type="spellStart"/>
      <w:r w:rsidR="008D46D1" w:rsidRPr="008D46D1">
        <w:rPr>
          <w:i/>
        </w:rPr>
        <w:t>Leucochloridium</w:t>
      </w:r>
      <w:proofErr w:type="spellEnd"/>
      <w:r>
        <w:t xml:space="preserve">. </w:t>
      </w:r>
    </w:p>
    <w:p w14:paraId="6F2357F7" w14:textId="46A63F8A" w:rsidR="00EE3FBC" w:rsidRDefault="00EE3FBC" w:rsidP="00A66EE4">
      <w:pPr>
        <w:ind w:left="720"/>
        <w:rPr>
          <w:rFonts w:ascii="Comic Sans MS" w:hAnsi="Comic Sans MS"/>
          <w:color w:val="FF0000"/>
        </w:rPr>
      </w:pPr>
      <w:r w:rsidRPr="00F45E7F">
        <w:rPr>
          <w:rFonts w:ascii="Comic Sans MS" w:hAnsi="Comic Sans MS"/>
        </w:rPr>
        <w:t xml:space="preserve">Question: </w:t>
      </w:r>
      <w:r>
        <w:rPr>
          <w:rFonts w:ascii="Comic Sans MS" w:hAnsi="Comic Sans MS"/>
        </w:rPr>
        <w:t xml:space="preserve">How many sequences for this gene are in </w:t>
      </w:r>
      <w:r w:rsidR="00FB7E63">
        <w:rPr>
          <w:rFonts w:ascii="Comic Sans MS" w:hAnsi="Comic Sans MS"/>
        </w:rPr>
        <w:t>GenBank</w:t>
      </w:r>
      <w:r>
        <w:rPr>
          <w:rFonts w:ascii="Comic Sans MS" w:hAnsi="Comic Sans MS"/>
        </w:rPr>
        <w:t xml:space="preserve">? </w:t>
      </w:r>
    </w:p>
    <w:p w14:paraId="5B898B37" w14:textId="77777777" w:rsidR="00945F6D" w:rsidRDefault="00945F6D" w:rsidP="00EE3FBC">
      <w:pPr>
        <w:rPr>
          <w:rFonts w:ascii="Comic Sans MS" w:hAnsi="Comic Sans MS"/>
          <w:color w:val="FF0000"/>
        </w:rPr>
      </w:pPr>
    </w:p>
    <w:p w14:paraId="0B61357F" w14:textId="70DFDC5A" w:rsidR="00432BEF" w:rsidRPr="00432BEF" w:rsidRDefault="00945F6D" w:rsidP="00CF5D3F">
      <w:pPr>
        <w:pStyle w:val="ListParagraph"/>
        <w:numPr>
          <w:ilvl w:val="1"/>
          <w:numId w:val="9"/>
        </w:numPr>
        <w:rPr>
          <w:bCs/>
        </w:rPr>
      </w:pPr>
      <w:r w:rsidRPr="00CF5D3F">
        <w:rPr>
          <w:rFonts w:cstheme="minorHAnsi"/>
        </w:rPr>
        <w:t xml:space="preserve">Next, you will select </w:t>
      </w:r>
      <w:r w:rsidR="000F2D97">
        <w:rPr>
          <w:rFonts w:cstheme="minorHAnsi"/>
        </w:rPr>
        <w:t xml:space="preserve">only </w:t>
      </w:r>
      <w:r w:rsidR="00CF5D3F" w:rsidRPr="00CF5D3F">
        <w:rPr>
          <w:rFonts w:cstheme="minorHAnsi"/>
        </w:rPr>
        <w:t xml:space="preserve">28s </w:t>
      </w:r>
      <w:r w:rsidRPr="00CF5D3F">
        <w:rPr>
          <w:rFonts w:cstheme="minorHAnsi"/>
        </w:rPr>
        <w:t xml:space="preserve">sequences from </w:t>
      </w:r>
      <w:r w:rsidR="00FB7E63">
        <w:rPr>
          <w:rFonts w:cstheme="minorHAnsi"/>
        </w:rPr>
        <w:t>GenBank</w:t>
      </w:r>
      <w:r w:rsidRPr="00CF5D3F">
        <w:rPr>
          <w:rFonts w:cstheme="minorHAnsi"/>
        </w:rPr>
        <w:t xml:space="preserve"> to download to construct the phylogenetic tree.</w:t>
      </w:r>
      <w:r w:rsidR="00CF5D3F" w:rsidRPr="00CF5D3F">
        <w:rPr>
          <w:rFonts w:cstheme="minorHAnsi"/>
        </w:rPr>
        <w:t xml:space="preserve"> </w:t>
      </w:r>
      <w:r w:rsidR="00CF5D3F" w:rsidRPr="00CF5D3F">
        <w:rPr>
          <w:bCs/>
        </w:rPr>
        <w:t>Make sure you select- sort by sequence length</w:t>
      </w:r>
      <w:r w:rsidR="00432BEF">
        <w:rPr>
          <w:bCs/>
        </w:rPr>
        <w:t xml:space="preserve"> at the top of the screen</w:t>
      </w:r>
      <w:r w:rsidR="00CF5D3F" w:rsidRPr="00CF5D3F">
        <w:rPr>
          <w:bCs/>
        </w:rPr>
        <w:t>.</w:t>
      </w:r>
      <w:r w:rsidR="00432BEF" w:rsidRPr="00432BEF">
        <w:rPr>
          <w:noProof/>
        </w:rPr>
        <w:t xml:space="preserve"> </w:t>
      </w:r>
    </w:p>
    <w:p w14:paraId="76F77D10" w14:textId="70455E0A" w:rsidR="00432BEF" w:rsidRPr="00432BEF" w:rsidRDefault="005174C0" w:rsidP="005174C0">
      <w:pPr>
        <w:jc w:val="center"/>
        <w:rPr>
          <w:bCs/>
        </w:rPr>
      </w:pPr>
      <w:r>
        <w:rPr>
          <w:noProof/>
        </w:rPr>
        <w:drawing>
          <wp:inline distT="0" distB="0" distL="0" distR="0" wp14:anchorId="3035A84F" wp14:editId="1586B026">
            <wp:extent cx="2859157" cy="694933"/>
            <wp:effectExtent l="0" t="0" r="0" b="0"/>
            <wp:docPr id="2531815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8153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8834" cy="6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93F4" w14:textId="4040BAA0" w:rsidR="00CF5D3F" w:rsidRPr="00317F16" w:rsidRDefault="00007047" w:rsidP="00CF5D3F">
      <w:pPr>
        <w:pStyle w:val="ListParagraph"/>
        <w:numPr>
          <w:ilvl w:val="1"/>
          <w:numId w:val="9"/>
        </w:numPr>
        <w:rPr>
          <w:bCs/>
        </w:rPr>
      </w:pPr>
      <w:r>
        <w:rPr>
          <w:rFonts w:cstheme="minorHAnsi"/>
        </w:rPr>
        <w:t>Choose</w:t>
      </w:r>
      <w:r w:rsidR="00432BEF">
        <w:rPr>
          <w:rFonts w:cstheme="minorHAnsi"/>
        </w:rPr>
        <w:t xml:space="preserve"> only sequences less than 1,000 bp in length as this </w:t>
      </w:r>
      <w:r w:rsidR="005174C0">
        <w:rPr>
          <w:rFonts w:cstheme="minorHAnsi"/>
        </w:rPr>
        <w:t>will make creating a phylogenetic tree MUCH EASIER!</w:t>
      </w:r>
    </w:p>
    <w:p w14:paraId="1465B43F" w14:textId="77777777" w:rsidR="00317F16" w:rsidRPr="00317F16" w:rsidRDefault="00317F16" w:rsidP="00317F16">
      <w:pPr>
        <w:rPr>
          <w:bCs/>
        </w:rPr>
      </w:pPr>
    </w:p>
    <w:p w14:paraId="430581ED" w14:textId="72E06E91" w:rsidR="00317F16" w:rsidRPr="00317F16" w:rsidRDefault="00317F16" w:rsidP="00A66EE4">
      <w:pPr>
        <w:ind w:left="720"/>
        <w:rPr>
          <w:bCs/>
        </w:rPr>
      </w:pPr>
      <w:r w:rsidRPr="00F45E7F">
        <w:rPr>
          <w:rFonts w:ascii="Comic Sans MS" w:hAnsi="Comic Sans MS"/>
        </w:rPr>
        <w:t xml:space="preserve">Question: </w:t>
      </w:r>
      <w:r>
        <w:rPr>
          <w:rFonts w:ascii="Comic Sans MS" w:hAnsi="Comic Sans MS"/>
        </w:rPr>
        <w:t xml:space="preserve">How many sequences were </w:t>
      </w:r>
      <w:r w:rsidR="002E3F62">
        <w:rPr>
          <w:rFonts w:ascii="Comic Sans MS" w:hAnsi="Comic Sans MS"/>
        </w:rPr>
        <w:t xml:space="preserve">longer than 1,000 </w:t>
      </w:r>
      <w:proofErr w:type="spellStart"/>
      <w:r w:rsidR="002E3F62">
        <w:rPr>
          <w:rFonts w:ascii="Comic Sans MS" w:hAnsi="Comic Sans MS"/>
        </w:rPr>
        <w:t>basepair</w:t>
      </w:r>
      <w:r w:rsidR="00FB7E63">
        <w:rPr>
          <w:rFonts w:ascii="Comic Sans MS" w:hAnsi="Comic Sans MS"/>
        </w:rPr>
        <w:t>s</w:t>
      </w:r>
      <w:proofErr w:type="spellEnd"/>
      <w:r w:rsidR="002E3F62">
        <w:rPr>
          <w:rFonts w:ascii="Comic Sans MS" w:hAnsi="Comic Sans MS"/>
        </w:rPr>
        <w:t xml:space="preserve"> (nucleotides)? </w:t>
      </w:r>
    </w:p>
    <w:p w14:paraId="63D306BF" w14:textId="77777777" w:rsidR="000B6561" w:rsidRDefault="000B6561" w:rsidP="000B6561">
      <w:pPr>
        <w:rPr>
          <w:rFonts w:ascii="Comic Sans MS" w:hAnsi="Comic Sans MS"/>
        </w:rPr>
      </w:pPr>
    </w:p>
    <w:p w14:paraId="1E33B5A0" w14:textId="021D8237" w:rsidR="00007047" w:rsidRPr="00317F16" w:rsidRDefault="00007047" w:rsidP="00007047">
      <w:pPr>
        <w:pStyle w:val="ListParagraph"/>
        <w:numPr>
          <w:ilvl w:val="1"/>
          <w:numId w:val="9"/>
        </w:numPr>
        <w:rPr>
          <w:bCs/>
        </w:rPr>
      </w:pPr>
      <w:r>
        <w:rPr>
          <w:rFonts w:cstheme="minorHAnsi"/>
        </w:rPr>
        <w:t xml:space="preserve">Select </w:t>
      </w:r>
      <w:r w:rsidR="009F55E7">
        <w:rPr>
          <w:rFonts w:cstheme="minorHAnsi"/>
        </w:rPr>
        <w:t>all 28s</w:t>
      </w:r>
      <w:r>
        <w:rPr>
          <w:rFonts w:cstheme="minorHAnsi"/>
        </w:rPr>
        <w:t xml:space="preserve"> sequences using a checkmark as shown in the example below.</w:t>
      </w:r>
      <w:r w:rsidR="009F55E7">
        <w:rPr>
          <w:rFonts w:cstheme="minorHAnsi"/>
        </w:rPr>
        <w:t xml:space="preserve"> </w:t>
      </w:r>
      <w:r w:rsidR="00E153F9">
        <w:rPr>
          <w:rFonts w:cstheme="minorHAnsi"/>
        </w:rPr>
        <w:t>Please note the example uses 16s. You are choosing only 28s sequences</w:t>
      </w:r>
      <w:r w:rsidR="005143AB">
        <w:rPr>
          <w:rFonts w:cstheme="minorHAnsi"/>
        </w:rPr>
        <w:t xml:space="preserve"> based on enough options available to build a phylogenetic tree</w:t>
      </w:r>
      <w:r w:rsidR="00E153F9">
        <w:rPr>
          <w:rFonts w:cstheme="minorHAnsi"/>
        </w:rPr>
        <w:t xml:space="preserve">. </w:t>
      </w:r>
      <w:r w:rsidR="009F55E7">
        <w:rPr>
          <w:rFonts w:cstheme="minorHAnsi"/>
        </w:rPr>
        <w:t>Do not include other gene regions (e.g. 18s, 16s, ITS)</w:t>
      </w:r>
      <w:r w:rsidR="005143AB">
        <w:rPr>
          <w:rFonts w:cstheme="minorHAnsi"/>
        </w:rPr>
        <w:t xml:space="preserve"> as they are very different than 28s.</w:t>
      </w:r>
    </w:p>
    <w:p w14:paraId="7EA00565" w14:textId="6C56BCA3" w:rsidR="00CF5D3F" w:rsidRPr="00CF5D3F" w:rsidRDefault="00CF5D3F" w:rsidP="00CF5D3F">
      <w:pPr>
        <w:ind w:left="360"/>
        <w:jc w:val="center"/>
        <w:rPr>
          <w:bCs/>
        </w:rPr>
      </w:pPr>
    </w:p>
    <w:p w14:paraId="19B17375" w14:textId="4A5BD937" w:rsidR="000B6561" w:rsidRPr="00007047" w:rsidRDefault="000B6561" w:rsidP="00007047">
      <w:pPr>
        <w:ind w:left="360"/>
        <w:rPr>
          <w:bCs/>
        </w:rPr>
      </w:pPr>
      <w:r>
        <w:rPr>
          <w:noProof/>
        </w:rPr>
        <w:lastRenderedPageBreak/>
        <w:drawing>
          <wp:inline distT="0" distB="0" distL="0" distR="0" wp14:anchorId="64ECA3E5" wp14:editId="64B2841D">
            <wp:extent cx="5447291" cy="2286000"/>
            <wp:effectExtent l="0" t="0" r="127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729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A2874" w14:textId="0F8EB8AB" w:rsidR="000B6561" w:rsidRDefault="000B6561" w:rsidP="000B6561">
      <w:pPr>
        <w:rPr>
          <w:bCs/>
        </w:rPr>
      </w:pPr>
    </w:p>
    <w:p w14:paraId="3684AE19" w14:textId="26FE9DEC" w:rsidR="00D66EE1" w:rsidRPr="00317F16" w:rsidRDefault="00D66EE1" w:rsidP="00CB0EDA">
      <w:pPr>
        <w:ind w:left="720"/>
        <w:rPr>
          <w:bCs/>
        </w:rPr>
      </w:pPr>
      <w:r w:rsidRPr="00F45E7F">
        <w:rPr>
          <w:rFonts w:ascii="Comic Sans MS" w:hAnsi="Comic Sans MS"/>
        </w:rPr>
        <w:t xml:space="preserve">Question: </w:t>
      </w:r>
      <w:r>
        <w:rPr>
          <w:rFonts w:ascii="Comic Sans MS" w:hAnsi="Comic Sans MS"/>
        </w:rPr>
        <w:t xml:space="preserve">How many sequences were selected? </w:t>
      </w:r>
    </w:p>
    <w:p w14:paraId="714F3962" w14:textId="77777777" w:rsidR="000B6561" w:rsidRDefault="000B6561" w:rsidP="00CB0EDA">
      <w:pPr>
        <w:ind w:left="720"/>
        <w:rPr>
          <w:bCs/>
        </w:rPr>
      </w:pPr>
    </w:p>
    <w:p w14:paraId="207DBA0E" w14:textId="10FD3A48" w:rsidR="00921BA2" w:rsidRPr="00317F16" w:rsidRDefault="00921BA2" w:rsidP="00CB0EDA">
      <w:pPr>
        <w:ind w:left="720"/>
        <w:rPr>
          <w:bCs/>
        </w:rPr>
      </w:pPr>
      <w:r w:rsidRPr="00F45E7F">
        <w:rPr>
          <w:rFonts w:ascii="Comic Sans MS" w:hAnsi="Comic Sans MS"/>
        </w:rPr>
        <w:t xml:space="preserve">Question: </w:t>
      </w:r>
      <w:r>
        <w:rPr>
          <w:rFonts w:ascii="Comic Sans MS" w:hAnsi="Comic Sans MS"/>
        </w:rPr>
        <w:t xml:space="preserve">What is the size range of sequences included? </w:t>
      </w:r>
    </w:p>
    <w:p w14:paraId="3D311EF7" w14:textId="77777777" w:rsidR="00921BA2" w:rsidRPr="000B6561" w:rsidRDefault="00921BA2" w:rsidP="000B6561">
      <w:pPr>
        <w:rPr>
          <w:bCs/>
        </w:rPr>
      </w:pPr>
    </w:p>
    <w:p w14:paraId="159F5DAB" w14:textId="0B0CF0F4" w:rsidR="007C092B" w:rsidRPr="00D21DF0" w:rsidRDefault="000B6561" w:rsidP="00D21DF0">
      <w:pPr>
        <w:pStyle w:val="ListParagraph"/>
        <w:numPr>
          <w:ilvl w:val="1"/>
          <w:numId w:val="9"/>
        </w:numPr>
        <w:rPr>
          <w:bCs/>
        </w:rPr>
      </w:pPr>
      <w:r w:rsidRPr="00D21DF0">
        <w:rPr>
          <w:bCs/>
        </w:rPr>
        <w:t>Next, download your selected sequences by:</w:t>
      </w:r>
      <w:r w:rsidR="00D21DF0" w:rsidRPr="00D21DF0">
        <w:rPr>
          <w:bCs/>
        </w:rPr>
        <w:t xml:space="preserve"> </w:t>
      </w:r>
      <w:r w:rsidR="007C092B" w:rsidRPr="00D21DF0">
        <w:rPr>
          <w:bCs/>
        </w:rPr>
        <w:t>Select</w:t>
      </w:r>
      <w:r w:rsidR="00D21DF0">
        <w:rPr>
          <w:bCs/>
        </w:rPr>
        <w:t>ing</w:t>
      </w:r>
      <w:r w:rsidR="007C092B" w:rsidRPr="00D21DF0">
        <w:rPr>
          <w:bCs/>
        </w:rPr>
        <w:t xml:space="preserve"> </w:t>
      </w:r>
      <w:r w:rsidR="007C092B" w:rsidRPr="00D21DF0">
        <w:rPr>
          <w:b/>
          <w:color w:val="2F5496" w:themeColor="accent1" w:themeShade="BF"/>
        </w:rPr>
        <w:t>Send to</w:t>
      </w:r>
      <w:r w:rsidR="007C092B" w:rsidRPr="00D21DF0">
        <w:rPr>
          <w:bCs/>
        </w:rPr>
        <w:t xml:space="preserve"> </w:t>
      </w:r>
      <w:r w:rsidR="00B45BC9" w:rsidRPr="00D21DF0">
        <w:rPr>
          <w:bCs/>
        </w:rPr>
        <w:t>on the right side of the screen.</w:t>
      </w:r>
      <w:r w:rsidR="007C092B" w:rsidRPr="00D21DF0">
        <w:rPr>
          <w:bCs/>
        </w:rPr>
        <w:t xml:space="preserve"> </w:t>
      </w:r>
      <w:r w:rsidR="00B45BC9" w:rsidRPr="00D21DF0">
        <w:rPr>
          <w:bCs/>
          <w:color w:val="000000" w:themeColor="text1"/>
        </w:rPr>
        <w:t xml:space="preserve">Change the settings </w:t>
      </w:r>
      <w:r w:rsidR="00A942B6" w:rsidRPr="00D21DF0">
        <w:rPr>
          <w:bCs/>
          <w:color w:val="000000" w:themeColor="text1"/>
        </w:rPr>
        <w:t xml:space="preserve">as shown below. In Choose </w:t>
      </w:r>
      <w:r w:rsidR="00FB7E63">
        <w:rPr>
          <w:bCs/>
          <w:color w:val="000000" w:themeColor="text1"/>
        </w:rPr>
        <w:t>D</w:t>
      </w:r>
      <w:r w:rsidR="00A942B6" w:rsidRPr="00D21DF0">
        <w:rPr>
          <w:bCs/>
          <w:color w:val="000000" w:themeColor="text1"/>
        </w:rPr>
        <w:t>estination select choose file, in Format- choose FASTA and sort by organism name.</w:t>
      </w:r>
    </w:p>
    <w:p w14:paraId="047CB2AC" w14:textId="20A51A20" w:rsidR="009712C2" w:rsidRDefault="009712C2" w:rsidP="00227F93"/>
    <w:p w14:paraId="43569729" w14:textId="7AB33FCF" w:rsidR="00267769" w:rsidRDefault="00B45BC9" w:rsidP="00B45BC9">
      <w:pPr>
        <w:jc w:val="center"/>
      </w:pPr>
      <w:r>
        <w:rPr>
          <w:noProof/>
        </w:rPr>
        <w:drawing>
          <wp:inline distT="0" distB="0" distL="0" distR="0" wp14:anchorId="49A3E87A" wp14:editId="32FD7161">
            <wp:extent cx="1381539" cy="1811755"/>
            <wp:effectExtent l="0" t="0" r="9525" b="0"/>
            <wp:docPr id="1598966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66678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4062" cy="181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C6CDF" w14:textId="77777777" w:rsidR="00267769" w:rsidRDefault="00267769" w:rsidP="00267769">
      <w:pPr>
        <w:ind w:left="720"/>
      </w:pPr>
    </w:p>
    <w:p w14:paraId="2ED1A306" w14:textId="5EA8E4C8" w:rsidR="00267769" w:rsidRDefault="00FB7E63" w:rsidP="00D21DF0">
      <w:pPr>
        <w:pStyle w:val="ListParagraph"/>
        <w:numPr>
          <w:ilvl w:val="1"/>
          <w:numId w:val="9"/>
        </w:numPr>
      </w:pPr>
      <w:r>
        <w:t>Click on</w:t>
      </w:r>
      <w:r w:rsidR="00267769">
        <w:t xml:space="preserve"> Create File and </w:t>
      </w:r>
      <w:r>
        <w:t>GenBank</w:t>
      </w:r>
      <w:r w:rsidR="00267769">
        <w:t xml:space="preserve"> will send the file to </w:t>
      </w:r>
      <w:r>
        <w:t>the downloads folder on your computer hard</w:t>
      </w:r>
      <w:r w:rsidR="00A37935">
        <w:t xml:space="preserve"> </w:t>
      </w:r>
      <w:r>
        <w:t>drive</w:t>
      </w:r>
      <w:r w:rsidR="004A04F4">
        <w:t xml:space="preserve"> (On a mobile device, </w:t>
      </w:r>
      <w:r w:rsidR="005143AB">
        <w:t>wherever</w:t>
      </w:r>
      <w:r w:rsidR="004A04F4">
        <w:t xml:space="preserve"> downloads are stored this file should be found)</w:t>
      </w:r>
      <w:r w:rsidR="00267769">
        <w:t>.</w:t>
      </w:r>
    </w:p>
    <w:p w14:paraId="1CB00270" w14:textId="77777777" w:rsidR="00E153F9" w:rsidRDefault="00E153F9" w:rsidP="005143AB"/>
    <w:p w14:paraId="329FF22C" w14:textId="542C4DCE" w:rsidR="00F55B02" w:rsidRPr="00E153F9" w:rsidRDefault="0086353D" w:rsidP="00D21DF0">
      <w:pPr>
        <w:pStyle w:val="ListParagraph"/>
        <w:numPr>
          <w:ilvl w:val="1"/>
          <w:numId w:val="9"/>
        </w:numPr>
        <w:rPr>
          <w:i/>
          <w:iCs/>
        </w:rPr>
      </w:pPr>
      <w:r>
        <w:t xml:space="preserve">Use </w:t>
      </w:r>
      <w:r w:rsidR="007627A1">
        <w:t>the n</w:t>
      </w:r>
      <w:r w:rsidR="002262AA">
        <w:t>otepad app</w:t>
      </w:r>
      <w:r>
        <w:t xml:space="preserve"> on your computer (or mobile device </w:t>
      </w:r>
      <w:r w:rsidR="00703974">
        <w:t xml:space="preserve">use the open </w:t>
      </w:r>
      <w:r w:rsidR="00557194">
        <w:t xml:space="preserve">in </w:t>
      </w:r>
      <w:r w:rsidR="004A04F4">
        <w:t>another app if the file does not immediately open</w:t>
      </w:r>
      <w:r>
        <w:t>)</w:t>
      </w:r>
      <w:r w:rsidR="002262AA">
        <w:t xml:space="preserve"> to view your sequences</w:t>
      </w:r>
      <w:r w:rsidR="00FB7E63">
        <w:t xml:space="preserve"> as your computer views the document as a text file</w:t>
      </w:r>
      <w:r w:rsidR="002262AA">
        <w:t xml:space="preserve">. </w:t>
      </w:r>
      <w:r w:rsidR="00F55B02">
        <w:t xml:space="preserve">You should see as string of nucleotides </w:t>
      </w:r>
      <w:r w:rsidR="008F7112">
        <w:t>for each record.</w:t>
      </w:r>
    </w:p>
    <w:p w14:paraId="4F54C775" w14:textId="77777777" w:rsidR="00E153F9" w:rsidRPr="005143AB" w:rsidRDefault="00E153F9" w:rsidP="005143AB">
      <w:pPr>
        <w:rPr>
          <w:i/>
          <w:iCs/>
        </w:rPr>
      </w:pPr>
    </w:p>
    <w:p w14:paraId="1E8AEE13" w14:textId="32D1B881" w:rsidR="0048034D" w:rsidRDefault="00290875" w:rsidP="00D21DF0">
      <w:pPr>
        <w:pStyle w:val="ListParagraph"/>
        <w:numPr>
          <w:ilvl w:val="1"/>
          <w:numId w:val="9"/>
        </w:numPr>
        <w:rPr>
          <w:i/>
          <w:iCs/>
        </w:rPr>
      </w:pPr>
      <w:r w:rsidRPr="00D21DF0">
        <w:rPr>
          <w:i/>
          <w:iCs/>
        </w:rPr>
        <w:t xml:space="preserve">Save this file as your last </w:t>
      </w:r>
      <w:proofErr w:type="spellStart"/>
      <w:r w:rsidRPr="00D21DF0">
        <w:rPr>
          <w:i/>
          <w:iCs/>
        </w:rPr>
        <w:t>name_</w:t>
      </w:r>
      <w:r w:rsidR="003B7744" w:rsidRPr="00D21DF0">
        <w:rPr>
          <w:i/>
          <w:iCs/>
        </w:rPr>
        <w:t>sequences</w:t>
      </w:r>
      <w:proofErr w:type="spellEnd"/>
      <w:r w:rsidR="003B7744" w:rsidRPr="00D21DF0">
        <w:rPr>
          <w:i/>
          <w:iCs/>
        </w:rPr>
        <w:t>.</w:t>
      </w:r>
    </w:p>
    <w:p w14:paraId="3C0926A6" w14:textId="77777777" w:rsidR="00921BA2" w:rsidRDefault="00921BA2" w:rsidP="00921BA2">
      <w:pPr>
        <w:rPr>
          <w:i/>
          <w:iCs/>
        </w:rPr>
      </w:pPr>
    </w:p>
    <w:p w14:paraId="226E69E7" w14:textId="24C9DB3B" w:rsidR="00DB0995" w:rsidRDefault="00DB0995" w:rsidP="00921BA2">
      <w:r>
        <w:lastRenderedPageBreak/>
        <w:t>These sequences will be used to create a phylogenetic tree</w:t>
      </w:r>
      <w:r w:rsidR="00547CEB">
        <w:t xml:space="preserve"> in </w:t>
      </w:r>
      <w:r w:rsidR="005F6EAA">
        <w:t xml:space="preserve">an opensource </w:t>
      </w:r>
      <w:r w:rsidR="00B63047">
        <w:t>phylogenetic software (MEGA)</w:t>
      </w:r>
      <w:r w:rsidR="00547CEB">
        <w:t>.</w:t>
      </w:r>
      <w:r w:rsidR="005F6EAA">
        <w:t xml:space="preserve"> Given the complexity of this software,</w:t>
      </w:r>
      <w:r w:rsidR="00547CEB">
        <w:t xml:space="preserve"> </w:t>
      </w:r>
      <w:r w:rsidR="005F6EAA">
        <w:t>t</w:t>
      </w:r>
      <w:r w:rsidR="00547CEB">
        <w:t xml:space="preserve">his step is not shown in this exercise. </w:t>
      </w:r>
      <w:r w:rsidR="00D66EE1">
        <w:t>Instead,</w:t>
      </w:r>
      <w:r w:rsidR="00547CEB">
        <w:t xml:space="preserve"> the phylogenetic tree generated in this software</w:t>
      </w:r>
      <w:r w:rsidR="00D21DF0">
        <w:t xml:space="preserve"> appears below.</w:t>
      </w:r>
      <w:r w:rsidR="00921BA2">
        <w:t xml:space="preserve"> </w:t>
      </w:r>
      <w:r w:rsidR="007C04B1">
        <w:t>Four</w:t>
      </w:r>
      <w:r w:rsidR="00921BA2">
        <w:t xml:space="preserve"> sequences were </w:t>
      </w:r>
      <w:r w:rsidR="007C04B1">
        <w:t>removed from phylogenetic analyses</w:t>
      </w:r>
      <w:r w:rsidR="00921BA2">
        <w:t xml:space="preserve"> </w:t>
      </w:r>
      <w:r w:rsidR="00503D55">
        <w:t>due to incompatible regions</w:t>
      </w:r>
      <w:r w:rsidR="00FB7E63">
        <w:t>. Here, 12 28s sequences were used to generate the phylogenetic tree.</w:t>
      </w:r>
      <w:r w:rsidR="00CF02C8">
        <w:t xml:space="preserve"> It is much more difficult to read than the cladograms generated by </w:t>
      </w:r>
      <w:proofErr w:type="spellStart"/>
      <w:r w:rsidR="00CF02C8">
        <w:t>OneZoom</w:t>
      </w:r>
      <w:proofErr w:type="spellEnd"/>
      <w:r w:rsidR="00CF02C8">
        <w:t xml:space="preserve">. </w:t>
      </w:r>
      <w:r w:rsidR="00503D55">
        <w:t xml:space="preserve"> </w:t>
      </w:r>
    </w:p>
    <w:p w14:paraId="1343447D" w14:textId="77777777" w:rsidR="00A7368C" w:rsidRDefault="00A7368C" w:rsidP="00921BA2"/>
    <w:p w14:paraId="36A6E857" w14:textId="19651C57" w:rsidR="002D17A5" w:rsidRDefault="002D17A5" w:rsidP="00921BA2">
      <w:r>
        <w:rPr>
          <w:noProof/>
        </w:rPr>
        <w:drawing>
          <wp:inline distT="0" distB="0" distL="0" distR="0" wp14:anchorId="56FD03C1" wp14:editId="7575817B">
            <wp:extent cx="5943600" cy="2099945"/>
            <wp:effectExtent l="0" t="0" r="0" b="0"/>
            <wp:docPr id="1058328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28942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62EB" w14:textId="77777777" w:rsidR="00024A2F" w:rsidRDefault="00024A2F" w:rsidP="00921BA2"/>
    <w:p w14:paraId="67FF8A71" w14:textId="77777777" w:rsidR="00CB0EDA" w:rsidRDefault="00CB0EDA" w:rsidP="00CB0EDA">
      <w:pPr>
        <w:ind w:left="720"/>
        <w:rPr>
          <w:rFonts w:ascii="Comic Sans MS" w:hAnsi="Comic Sans MS"/>
        </w:rPr>
      </w:pPr>
    </w:p>
    <w:p w14:paraId="1FF7FF6E" w14:textId="5DB1A3F0" w:rsidR="00150B0C" w:rsidRDefault="00150B0C" w:rsidP="00CB0EDA">
      <w:pPr>
        <w:ind w:left="720"/>
        <w:rPr>
          <w:rFonts w:ascii="Comic Sans MS" w:hAnsi="Comic Sans MS"/>
          <w:color w:val="FF0000"/>
        </w:rPr>
      </w:pPr>
      <w:r w:rsidRPr="00F45E7F">
        <w:rPr>
          <w:rFonts w:ascii="Comic Sans MS" w:hAnsi="Comic Sans MS"/>
        </w:rPr>
        <w:t>Que</w:t>
      </w:r>
      <w:r w:rsidR="00542ACE">
        <w:rPr>
          <w:rFonts w:ascii="Comic Sans MS" w:hAnsi="Comic Sans MS"/>
        </w:rPr>
        <w:t>s</w:t>
      </w:r>
      <w:r w:rsidRPr="00F45E7F">
        <w:rPr>
          <w:rFonts w:ascii="Comic Sans MS" w:hAnsi="Comic Sans MS"/>
        </w:rPr>
        <w:t xml:space="preserve">tion: </w:t>
      </w:r>
      <w:r w:rsidR="008A2B64">
        <w:rPr>
          <w:rFonts w:ascii="Comic Sans MS" w:hAnsi="Comic Sans MS"/>
        </w:rPr>
        <w:t>Of the three species listed in the tree above, which two are most closely related</w:t>
      </w:r>
      <w:r>
        <w:rPr>
          <w:rFonts w:ascii="Comic Sans MS" w:hAnsi="Comic Sans MS"/>
        </w:rPr>
        <w:t xml:space="preserve">? </w:t>
      </w:r>
      <w:r w:rsidR="00904BFE">
        <w:rPr>
          <w:rFonts w:ascii="Comic Sans MS" w:hAnsi="Comic Sans MS"/>
        </w:rPr>
        <w:t xml:space="preserve"> </w:t>
      </w:r>
    </w:p>
    <w:p w14:paraId="328F2F2A" w14:textId="77777777" w:rsidR="008D46D1" w:rsidRDefault="008D46D1" w:rsidP="00CB0EDA">
      <w:pPr>
        <w:ind w:left="720"/>
        <w:rPr>
          <w:rFonts w:ascii="Comic Sans MS" w:hAnsi="Comic Sans MS"/>
          <w:color w:val="FF0000"/>
        </w:rPr>
      </w:pPr>
    </w:p>
    <w:p w14:paraId="764ABE99" w14:textId="77777777" w:rsidR="008D46D1" w:rsidRDefault="008D46D1" w:rsidP="00CB0EDA">
      <w:pPr>
        <w:ind w:left="720"/>
        <w:rPr>
          <w:rFonts w:ascii="Comic Sans MS" w:hAnsi="Comic Sans MS"/>
          <w:color w:val="FF0000"/>
        </w:rPr>
      </w:pPr>
    </w:p>
    <w:p w14:paraId="3B98B476" w14:textId="174D54A6" w:rsidR="008D46D1" w:rsidRDefault="008D46D1" w:rsidP="008D46D1">
      <w:pPr>
        <w:ind w:left="1080" w:hanging="1080"/>
        <w:rPr>
          <w:b/>
          <w:u w:val="single"/>
        </w:rPr>
      </w:pPr>
      <w:r w:rsidRPr="006A11CD">
        <w:rPr>
          <w:bCs/>
          <w:u w:val="single"/>
        </w:rPr>
        <w:t xml:space="preserve">Part </w:t>
      </w:r>
      <w:r>
        <w:rPr>
          <w:bCs/>
          <w:u w:val="single"/>
        </w:rPr>
        <w:t>3</w:t>
      </w:r>
      <w:r w:rsidRPr="006A11CD">
        <w:rPr>
          <w:bCs/>
          <w:u w:val="single"/>
        </w:rPr>
        <w:t xml:space="preserve">: </w:t>
      </w:r>
      <w:r>
        <w:rPr>
          <w:bCs/>
          <w:u w:val="single"/>
        </w:rPr>
        <w:t xml:space="preserve">The relationship between GenBank and </w:t>
      </w:r>
      <w:proofErr w:type="spellStart"/>
      <w:r>
        <w:rPr>
          <w:bCs/>
          <w:u w:val="single"/>
        </w:rPr>
        <w:t>OneZoom</w:t>
      </w:r>
      <w:proofErr w:type="spellEnd"/>
      <w:r w:rsidRPr="006A11CD">
        <w:rPr>
          <w:b/>
          <w:u w:val="single"/>
        </w:rPr>
        <w:t xml:space="preserve">. </w:t>
      </w:r>
    </w:p>
    <w:p w14:paraId="3DF0334D" w14:textId="77777777" w:rsidR="008D46D1" w:rsidRDefault="008D46D1" w:rsidP="008D46D1">
      <w:pPr>
        <w:rPr>
          <w:rFonts w:ascii="Comic Sans MS" w:hAnsi="Comic Sans MS"/>
          <w:color w:val="FF0000"/>
        </w:rPr>
      </w:pPr>
    </w:p>
    <w:p w14:paraId="5AEF43F0" w14:textId="27B019FD" w:rsidR="005E4896" w:rsidRDefault="005E4896" w:rsidP="005E4896">
      <w:r>
        <w:t xml:space="preserve">Now, let’s compare this </w:t>
      </w:r>
      <w:r w:rsidR="00C37B42">
        <w:t xml:space="preserve">simple tree to the phylogenetic relationships shown in </w:t>
      </w:r>
      <w:proofErr w:type="spellStart"/>
      <w:r w:rsidR="00CF02C8">
        <w:t>OneZoom</w:t>
      </w:r>
      <w:proofErr w:type="spellEnd"/>
      <w:r w:rsidR="00CF02C8">
        <w:t xml:space="preserve"> to </w:t>
      </w:r>
      <w:r w:rsidR="00447D4E">
        <w:t xml:space="preserve">the </w:t>
      </w:r>
      <w:r w:rsidR="00422CB8">
        <w:t xml:space="preserve">MEGA generated </w:t>
      </w:r>
      <w:r w:rsidR="00447D4E">
        <w:t>tree above</w:t>
      </w:r>
      <w:r w:rsidR="008D46D1">
        <w:t>.</w:t>
      </w:r>
      <w:r w:rsidR="00447D4E">
        <w:t xml:space="preserve"> </w:t>
      </w:r>
      <w:r w:rsidR="003D1C84">
        <w:t xml:space="preserve">To do this, </w:t>
      </w:r>
      <w:r w:rsidR="00F76306">
        <w:t xml:space="preserve">use the </w:t>
      </w:r>
      <w:r w:rsidR="00447D4E">
        <w:t xml:space="preserve">advanced </w:t>
      </w:r>
      <w:r w:rsidR="00F76306">
        <w:t xml:space="preserve">tracer tool </w:t>
      </w:r>
      <w:r w:rsidR="008406CF">
        <w:t xml:space="preserve">option shown in previous exercises. Include the species shown in the tree </w:t>
      </w:r>
      <w:r w:rsidR="005E5694">
        <w:t>above.</w:t>
      </w:r>
      <w:r w:rsidR="00422CB8">
        <w:t xml:space="preserve"> Paste the tree below.</w:t>
      </w:r>
    </w:p>
    <w:p w14:paraId="0A02FECE" w14:textId="77777777" w:rsidR="00CF02C8" w:rsidRDefault="00CF02C8" w:rsidP="005E4896"/>
    <w:p w14:paraId="318D1FFE" w14:textId="752E6147" w:rsidR="001D017C" w:rsidRDefault="001D017C" w:rsidP="005E4896"/>
    <w:p w14:paraId="1AC96D55" w14:textId="77777777" w:rsidR="00542ACE" w:rsidRDefault="00542ACE" w:rsidP="00C37B42">
      <w:pPr>
        <w:rPr>
          <w:rFonts w:ascii="Comic Sans MS" w:hAnsi="Comic Sans MS"/>
        </w:rPr>
      </w:pPr>
    </w:p>
    <w:p w14:paraId="4CD69FDD" w14:textId="77777777" w:rsidR="00542ACE" w:rsidRDefault="00542ACE" w:rsidP="00C37B42">
      <w:pPr>
        <w:rPr>
          <w:rFonts w:ascii="Comic Sans MS" w:hAnsi="Comic Sans MS"/>
        </w:rPr>
      </w:pPr>
    </w:p>
    <w:p w14:paraId="39602AEE" w14:textId="77777777" w:rsidR="00542ACE" w:rsidRDefault="00542ACE" w:rsidP="00C37B42">
      <w:pPr>
        <w:rPr>
          <w:rFonts w:ascii="Comic Sans MS" w:hAnsi="Comic Sans MS"/>
        </w:rPr>
      </w:pPr>
    </w:p>
    <w:p w14:paraId="1265B78B" w14:textId="77777777" w:rsidR="00542ACE" w:rsidRDefault="00542ACE" w:rsidP="00C37B42">
      <w:pPr>
        <w:rPr>
          <w:rFonts w:ascii="Comic Sans MS" w:hAnsi="Comic Sans MS"/>
        </w:rPr>
      </w:pPr>
    </w:p>
    <w:p w14:paraId="03171F7F" w14:textId="02EB087B" w:rsidR="00542ACE" w:rsidRDefault="00C37B42" w:rsidP="00CB0EDA">
      <w:pPr>
        <w:ind w:left="720"/>
        <w:rPr>
          <w:rFonts w:ascii="Comic Sans MS" w:hAnsi="Comic Sans MS"/>
        </w:rPr>
      </w:pPr>
      <w:r w:rsidRPr="00F45E7F">
        <w:rPr>
          <w:rFonts w:ascii="Comic Sans MS" w:hAnsi="Comic Sans MS"/>
        </w:rPr>
        <w:t xml:space="preserve">Question: </w:t>
      </w:r>
      <w:r>
        <w:rPr>
          <w:rFonts w:ascii="Comic Sans MS" w:hAnsi="Comic Sans MS"/>
        </w:rPr>
        <w:t>Do</w:t>
      </w:r>
      <w:r w:rsidR="003D1C84">
        <w:rPr>
          <w:rFonts w:ascii="Comic Sans MS" w:hAnsi="Comic Sans MS"/>
        </w:rPr>
        <w:t xml:space="preserve"> the relationships presented in the tree match what is shown in </w:t>
      </w:r>
      <w:proofErr w:type="spellStart"/>
      <w:r w:rsidR="00FB7E63">
        <w:rPr>
          <w:rFonts w:ascii="Comic Sans MS" w:hAnsi="Comic Sans MS"/>
        </w:rPr>
        <w:t>OneZoom</w:t>
      </w:r>
      <w:proofErr w:type="spellEnd"/>
      <w:r>
        <w:rPr>
          <w:rFonts w:ascii="Comic Sans MS" w:hAnsi="Comic Sans MS"/>
        </w:rPr>
        <w:t xml:space="preserve">? </w:t>
      </w:r>
    </w:p>
    <w:p w14:paraId="01F0301C" w14:textId="77777777" w:rsidR="00CC71CF" w:rsidRDefault="00CC71CF" w:rsidP="00CB0EDA">
      <w:pPr>
        <w:ind w:left="720"/>
        <w:rPr>
          <w:rFonts w:ascii="Comic Sans MS" w:hAnsi="Comic Sans MS"/>
        </w:rPr>
      </w:pPr>
    </w:p>
    <w:p w14:paraId="1ADF57E5" w14:textId="77777777" w:rsidR="00CC71CF" w:rsidRDefault="00CC71CF" w:rsidP="00CB0EDA">
      <w:pPr>
        <w:ind w:left="720"/>
        <w:rPr>
          <w:rFonts w:ascii="Comic Sans MS" w:hAnsi="Comic Sans MS"/>
          <w:color w:val="FF0000"/>
        </w:rPr>
      </w:pPr>
    </w:p>
    <w:p w14:paraId="1191B7B2" w14:textId="60F973FF" w:rsidR="00CC71CF" w:rsidRDefault="00CB0EDA" w:rsidP="00FB7E63">
      <w:pPr>
        <w:ind w:left="720"/>
        <w:rPr>
          <w:rFonts w:cstheme="minorHAnsi"/>
          <w:color w:val="000000" w:themeColor="text1"/>
        </w:rPr>
      </w:pPr>
      <w:r w:rsidRPr="00F45E7F">
        <w:rPr>
          <w:rFonts w:ascii="Comic Sans MS" w:hAnsi="Comic Sans MS"/>
        </w:rPr>
        <w:t xml:space="preserve">Question: </w:t>
      </w:r>
      <w:r w:rsidR="002A5F83" w:rsidRPr="005E2F89">
        <w:rPr>
          <w:rFonts w:ascii="Comic Sans MS" w:hAnsi="Comic Sans MS" w:cstheme="majorHAnsi"/>
          <w:color w:val="000000" w:themeColor="text1"/>
        </w:rPr>
        <w:t>How do you know</w:t>
      </w:r>
      <w:r w:rsidR="002A5F83" w:rsidRPr="002A5F83">
        <w:rPr>
          <w:rFonts w:cstheme="minorHAnsi"/>
          <w:color w:val="000000" w:themeColor="text1"/>
        </w:rPr>
        <w:t>?</w:t>
      </w:r>
      <w:r w:rsidR="005E2F89">
        <w:rPr>
          <w:rFonts w:cstheme="minorHAnsi"/>
          <w:color w:val="000000" w:themeColor="text1"/>
        </w:rPr>
        <w:t xml:space="preserve"> </w:t>
      </w:r>
    </w:p>
    <w:p w14:paraId="39744221" w14:textId="77777777" w:rsidR="00CC71CF" w:rsidRDefault="00CC71CF" w:rsidP="00FB7E63">
      <w:pPr>
        <w:ind w:left="720"/>
        <w:rPr>
          <w:rFonts w:cstheme="minorHAnsi"/>
          <w:color w:val="000000" w:themeColor="text1"/>
        </w:rPr>
      </w:pPr>
    </w:p>
    <w:sectPr w:rsidR="00CC71CF" w:rsidSect="009D4EBA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6281" w14:textId="77777777" w:rsidR="00A05969" w:rsidRDefault="00A05969" w:rsidP="00054AEC">
      <w:r>
        <w:separator/>
      </w:r>
    </w:p>
  </w:endnote>
  <w:endnote w:type="continuationSeparator" w:id="0">
    <w:p w14:paraId="5ECFFA00" w14:textId="77777777" w:rsidR="00A05969" w:rsidRDefault="00A05969" w:rsidP="000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410082"/>
      <w:docPartObj>
        <w:docPartGallery w:val="Page Numbers (Bottom of Page)"/>
        <w:docPartUnique/>
      </w:docPartObj>
    </w:sdtPr>
    <w:sdtContent>
      <w:p w14:paraId="753B916C" w14:textId="7A5BF648" w:rsidR="00054AEC" w:rsidRDefault="00054AEC" w:rsidP="003D2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58CE9" w14:textId="77777777" w:rsidR="00054AEC" w:rsidRDefault="00054AEC" w:rsidP="00054A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1897502"/>
      <w:docPartObj>
        <w:docPartGallery w:val="Page Numbers (Bottom of Page)"/>
        <w:docPartUnique/>
      </w:docPartObj>
    </w:sdtPr>
    <w:sdtContent>
      <w:p w14:paraId="3D65EA18" w14:textId="2AF1C9E9" w:rsidR="00054AEC" w:rsidRDefault="00054AEC" w:rsidP="003D2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329AB4" w14:textId="77777777" w:rsidR="00054AEC" w:rsidRDefault="00054AEC" w:rsidP="00054A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00A4" w14:textId="77777777" w:rsidR="00A05969" w:rsidRDefault="00A05969" w:rsidP="00054AEC">
      <w:r>
        <w:separator/>
      </w:r>
    </w:p>
  </w:footnote>
  <w:footnote w:type="continuationSeparator" w:id="0">
    <w:p w14:paraId="31756D65" w14:textId="77777777" w:rsidR="00A05969" w:rsidRDefault="00A05969" w:rsidP="0005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E67"/>
    <w:multiLevelType w:val="hybridMultilevel"/>
    <w:tmpl w:val="15C4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7EE"/>
    <w:multiLevelType w:val="hybridMultilevel"/>
    <w:tmpl w:val="A5AC64DA"/>
    <w:lvl w:ilvl="0" w:tplc="6A0C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090"/>
    <w:multiLevelType w:val="hybridMultilevel"/>
    <w:tmpl w:val="E5D471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A7F"/>
    <w:multiLevelType w:val="hybridMultilevel"/>
    <w:tmpl w:val="21DC5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775EA"/>
    <w:multiLevelType w:val="hybridMultilevel"/>
    <w:tmpl w:val="D0A28040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5" w15:restartNumberingAfterBreak="0">
    <w:nsid w:val="34904428"/>
    <w:multiLevelType w:val="hybridMultilevel"/>
    <w:tmpl w:val="CBCAA2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D24228"/>
    <w:multiLevelType w:val="hybridMultilevel"/>
    <w:tmpl w:val="8880067C"/>
    <w:lvl w:ilvl="0" w:tplc="51A0DD4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6737"/>
    <w:multiLevelType w:val="hybridMultilevel"/>
    <w:tmpl w:val="DE609E56"/>
    <w:lvl w:ilvl="0" w:tplc="E016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002B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6B90"/>
    <w:multiLevelType w:val="hybridMultilevel"/>
    <w:tmpl w:val="5EA2D9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1C3EB3"/>
    <w:multiLevelType w:val="hybridMultilevel"/>
    <w:tmpl w:val="50FEA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7128"/>
    <w:multiLevelType w:val="hybridMultilevel"/>
    <w:tmpl w:val="9C68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5D21"/>
    <w:multiLevelType w:val="hybridMultilevel"/>
    <w:tmpl w:val="44D4D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55FD3"/>
    <w:multiLevelType w:val="hybridMultilevel"/>
    <w:tmpl w:val="006C6BFE"/>
    <w:lvl w:ilvl="0" w:tplc="E016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0151A"/>
    <w:multiLevelType w:val="hybridMultilevel"/>
    <w:tmpl w:val="9524F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B00B02"/>
    <w:multiLevelType w:val="hybridMultilevel"/>
    <w:tmpl w:val="F7C85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C18C6"/>
    <w:multiLevelType w:val="hybridMultilevel"/>
    <w:tmpl w:val="4CC8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42385">
    <w:abstractNumId w:val="14"/>
  </w:num>
  <w:num w:numId="2" w16cid:durableId="1702239112">
    <w:abstractNumId w:val="15"/>
  </w:num>
  <w:num w:numId="3" w16cid:durableId="481511375">
    <w:abstractNumId w:val="4"/>
  </w:num>
  <w:num w:numId="4" w16cid:durableId="942683685">
    <w:abstractNumId w:val="9"/>
  </w:num>
  <w:num w:numId="5" w16cid:durableId="1298686434">
    <w:abstractNumId w:val="0"/>
  </w:num>
  <w:num w:numId="6" w16cid:durableId="2019576353">
    <w:abstractNumId w:val="1"/>
  </w:num>
  <w:num w:numId="7" w16cid:durableId="1489399427">
    <w:abstractNumId w:val="8"/>
  </w:num>
  <w:num w:numId="8" w16cid:durableId="1972974804">
    <w:abstractNumId w:val="11"/>
  </w:num>
  <w:num w:numId="9" w16cid:durableId="619998096">
    <w:abstractNumId w:val="7"/>
  </w:num>
  <w:num w:numId="10" w16cid:durableId="91752403">
    <w:abstractNumId w:val="12"/>
  </w:num>
  <w:num w:numId="11" w16cid:durableId="345520017">
    <w:abstractNumId w:val="2"/>
  </w:num>
  <w:num w:numId="12" w16cid:durableId="800542385">
    <w:abstractNumId w:val="3"/>
  </w:num>
  <w:num w:numId="13" w16cid:durableId="1639262426">
    <w:abstractNumId w:val="13"/>
  </w:num>
  <w:num w:numId="14" w16cid:durableId="1060134011">
    <w:abstractNumId w:val="5"/>
  </w:num>
  <w:num w:numId="15" w16cid:durableId="1291983558">
    <w:abstractNumId w:val="10"/>
  </w:num>
  <w:num w:numId="16" w16cid:durableId="721634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CA"/>
    <w:rsid w:val="00007047"/>
    <w:rsid w:val="00024A2F"/>
    <w:rsid w:val="00041995"/>
    <w:rsid w:val="00054AEC"/>
    <w:rsid w:val="000734C6"/>
    <w:rsid w:val="00082550"/>
    <w:rsid w:val="000A6F6F"/>
    <w:rsid w:val="000B6561"/>
    <w:rsid w:val="000C4BF1"/>
    <w:rsid w:val="000E1840"/>
    <w:rsid w:val="000E18CD"/>
    <w:rsid w:val="000F2D97"/>
    <w:rsid w:val="00100201"/>
    <w:rsid w:val="00111320"/>
    <w:rsid w:val="00121485"/>
    <w:rsid w:val="00145337"/>
    <w:rsid w:val="00150B0C"/>
    <w:rsid w:val="00160012"/>
    <w:rsid w:val="0017206D"/>
    <w:rsid w:val="00194221"/>
    <w:rsid w:val="001C67DC"/>
    <w:rsid w:val="001D017C"/>
    <w:rsid w:val="001E68D3"/>
    <w:rsid w:val="002262AA"/>
    <w:rsid w:val="00227F93"/>
    <w:rsid w:val="002358DD"/>
    <w:rsid w:val="002466CF"/>
    <w:rsid w:val="002529B3"/>
    <w:rsid w:val="00267769"/>
    <w:rsid w:val="00290875"/>
    <w:rsid w:val="002A442E"/>
    <w:rsid w:val="002A5F83"/>
    <w:rsid w:val="002D17A5"/>
    <w:rsid w:val="002D6BEF"/>
    <w:rsid w:val="002E1177"/>
    <w:rsid w:val="002E3F62"/>
    <w:rsid w:val="002E5D1F"/>
    <w:rsid w:val="003031EC"/>
    <w:rsid w:val="003062F9"/>
    <w:rsid w:val="00317F16"/>
    <w:rsid w:val="00326E7A"/>
    <w:rsid w:val="0033432D"/>
    <w:rsid w:val="0034432A"/>
    <w:rsid w:val="00360F6F"/>
    <w:rsid w:val="003629E6"/>
    <w:rsid w:val="003A2E86"/>
    <w:rsid w:val="003B7744"/>
    <w:rsid w:val="003D1C84"/>
    <w:rsid w:val="00422CB8"/>
    <w:rsid w:val="00432BEF"/>
    <w:rsid w:val="00435117"/>
    <w:rsid w:val="00440C4F"/>
    <w:rsid w:val="00447D4E"/>
    <w:rsid w:val="0045276A"/>
    <w:rsid w:val="0048034D"/>
    <w:rsid w:val="00485A84"/>
    <w:rsid w:val="00494B04"/>
    <w:rsid w:val="00497308"/>
    <w:rsid w:val="004A04F4"/>
    <w:rsid w:val="004A47E1"/>
    <w:rsid w:val="004B21AA"/>
    <w:rsid w:val="004B6677"/>
    <w:rsid w:val="004C10D9"/>
    <w:rsid w:val="004C6D72"/>
    <w:rsid w:val="004C76C5"/>
    <w:rsid w:val="004D1CC8"/>
    <w:rsid w:val="004E620B"/>
    <w:rsid w:val="004F09EB"/>
    <w:rsid w:val="00503D55"/>
    <w:rsid w:val="00510D57"/>
    <w:rsid w:val="005143AB"/>
    <w:rsid w:val="005174C0"/>
    <w:rsid w:val="00524A92"/>
    <w:rsid w:val="00542ACE"/>
    <w:rsid w:val="00546B6C"/>
    <w:rsid w:val="00547CEB"/>
    <w:rsid w:val="00557194"/>
    <w:rsid w:val="0056732E"/>
    <w:rsid w:val="00581D1B"/>
    <w:rsid w:val="005B05D2"/>
    <w:rsid w:val="005D0C28"/>
    <w:rsid w:val="005E27BD"/>
    <w:rsid w:val="005E2F89"/>
    <w:rsid w:val="005E4896"/>
    <w:rsid w:val="005E5694"/>
    <w:rsid w:val="005F6EAA"/>
    <w:rsid w:val="00616DE9"/>
    <w:rsid w:val="006214F5"/>
    <w:rsid w:val="006318DB"/>
    <w:rsid w:val="0063716A"/>
    <w:rsid w:val="00651ACA"/>
    <w:rsid w:val="006726C9"/>
    <w:rsid w:val="006A11CD"/>
    <w:rsid w:val="006E07D6"/>
    <w:rsid w:val="00703974"/>
    <w:rsid w:val="007100D5"/>
    <w:rsid w:val="00725840"/>
    <w:rsid w:val="0074345A"/>
    <w:rsid w:val="00745F7B"/>
    <w:rsid w:val="007627A1"/>
    <w:rsid w:val="00762A4C"/>
    <w:rsid w:val="00767203"/>
    <w:rsid w:val="00784B7C"/>
    <w:rsid w:val="007C04B1"/>
    <w:rsid w:val="007C092B"/>
    <w:rsid w:val="007C303F"/>
    <w:rsid w:val="007E6439"/>
    <w:rsid w:val="007F51C9"/>
    <w:rsid w:val="0081726E"/>
    <w:rsid w:val="0083351A"/>
    <w:rsid w:val="00834B81"/>
    <w:rsid w:val="008406CF"/>
    <w:rsid w:val="008431A0"/>
    <w:rsid w:val="0085192C"/>
    <w:rsid w:val="0085637B"/>
    <w:rsid w:val="0086353D"/>
    <w:rsid w:val="00871697"/>
    <w:rsid w:val="00872205"/>
    <w:rsid w:val="008749F5"/>
    <w:rsid w:val="008A2B64"/>
    <w:rsid w:val="008B6CED"/>
    <w:rsid w:val="008D46D1"/>
    <w:rsid w:val="008D7585"/>
    <w:rsid w:val="008F7112"/>
    <w:rsid w:val="00904BFE"/>
    <w:rsid w:val="009060FE"/>
    <w:rsid w:val="00921BA2"/>
    <w:rsid w:val="009237FE"/>
    <w:rsid w:val="009450C0"/>
    <w:rsid w:val="00945F6D"/>
    <w:rsid w:val="00961675"/>
    <w:rsid w:val="00965307"/>
    <w:rsid w:val="009712C2"/>
    <w:rsid w:val="00982306"/>
    <w:rsid w:val="009A048E"/>
    <w:rsid w:val="009B0F82"/>
    <w:rsid w:val="009D4EBA"/>
    <w:rsid w:val="009D58BF"/>
    <w:rsid w:val="009E0FA5"/>
    <w:rsid w:val="009E73BA"/>
    <w:rsid w:val="009F55E7"/>
    <w:rsid w:val="00A05969"/>
    <w:rsid w:val="00A37935"/>
    <w:rsid w:val="00A66EE4"/>
    <w:rsid w:val="00A7295A"/>
    <w:rsid w:val="00A7368C"/>
    <w:rsid w:val="00A942B6"/>
    <w:rsid w:val="00A9468F"/>
    <w:rsid w:val="00AB6081"/>
    <w:rsid w:val="00AD1AD6"/>
    <w:rsid w:val="00AD52F6"/>
    <w:rsid w:val="00AE6976"/>
    <w:rsid w:val="00AF7A96"/>
    <w:rsid w:val="00B173F6"/>
    <w:rsid w:val="00B2682D"/>
    <w:rsid w:val="00B34F82"/>
    <w:rsid w:val="00B44748"/>
    <w:rsid w:val="00B45BC9"/>
    <w:rsid w:val="00B63047"/>
    <w:rsid w:val="00B63B77"/>
    <w:rsid w:val="00B94545"/>
    <w:rsid w:val="00B954BE"/>
    <w:rsid w:val="00BA1451"/>
    <w:rsid w:val="00BA7C95"/>
    <w:rsid w:val="00BB2FD6"/>
    <w:rsid w:val="00C37B42"/>
    <w:rsid w:val="00C5120A"/>
    <w:rsid w:val="00C71C9B"/>
    <w:rsid w:val="00CB0EDA"/>
    <w:rsid w:val="00CC71CF"/>
    <w:rsid w:val="00CE16E5"/>
    <w:rsid w:val="00CF02C8"/>
    <w:rsid w:val="00CF264D"/>
    <w:rsid w:val="00CF5D3F"/>
    <w:rsid w:val="00CF6FEC"/>
    <w:rsid w:val="00D01A36"/>
    <w:rsid w:val="00D036D4"/>
    <w:rsid w:val="00D21DF0"/>
    <w:rsid w:val="00D53239"/>
    <w:rsid w:val="00D66EE1"/>
    <w:rsid w:val="00D834E4"/>
    <w:rsid w:val="00D860E3"/>
    <w:rsid w:val="00DA0883"/>
    <w:rsid w:val="00DB0995"/>
    <w:rsid w:val="00DB6C4C"/>
    <w:rsid w:val="00DC4A64"/>
    <w:rsid w:val="00E153F9"/>
    <w:rsid w:val="00E40F44"/>
    <w:rsid w:val="00E41AC7"/>
    <w:rsid w:val="00E55A7D"/>
    <w:rsid w:val="00E61C60"/>
    <w:rsid w:val="00E64994"/>
    <w:rsid w:val="00E7175A"/>
    <w:rsid w:val="00E77B26"/>
    <w:rsid w:val="00E807AE"/>
    <w:rsid w:val="00E86E91"/>
    <w:rsid w:val="00E90F4C"/>
    <w:rsid w:val="00EB1558"/>
    <w:rsid w:val="00EC795D"/>
    <w:rsid w:val="00EE3FBC"/>
    <w:rsid w:val="00EE698D"/>
    <w:rsid w:val="00EF1141"/>
    <w:rsid w:val="00EF4D86"/>
    <w:rsid w:val="00F12349"/>
    <w:rsid w:val="00F15CF7"/>
    <w:rsid w:val="00F17404"/>
    <w:rsid w:val="00F2292D"/>
    <w:rsid w:val="00F37DC9"/>
    <w:rsid w:val="00F45E7F"/>
    <w:rsid w:val="00F55B02"/>
    <w:rsid w:val="00F64732"/>
    <w:rsid w:val="00F76306"/>
    <w:rsid w:val="00FA40A4"/>
    <w:rsid w:val="00FA6A85"/>
    <w:rsid w:val="00FB7E63"/>
    <w:rsid w:val="00FD1E63"/>
    <w:rsid w:val="00FF2E59"/>
    <w:rsid w:val="00FF6D62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2DA6"/>
  <w14:defaultImageDpi w14:val="32767"/>
  <w15:chartTrackingRefBased/>
  <w15:docId w15:val="{9627A89A-2B49-9E4F-A5BF-57B02E5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CA"/>
    <w:pPr>
      <w:ind w:left="720"/>
      <w:contextualSpacing/>
    </w:pPr>
  </w:style>
  <w:style w:type="character" w:styleId="Hyperlink">
    <w:name w:val="Hyperlink"/>
    <w:basedOn w:val="DefaultParagraphFont"/>
    <w:rsid w:val="00FD1E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527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7B2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54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AEC"/>
  </w:style>
  <w:style w:type="character" w:styleId="PageNumber">
    <w:name w:val="page number"/>
    <w:basedOn w:val="DefaultParagraphFont"/>
    <w:uiPriority w:val="99"/>
    <w:semiHidden/>
    <w:unhideWhenUsed/>
    <w:rsid w:val="00054AEC"/>
  </w:style>
  <w:style w:type="character" w:styleId="FollowedHyperlink">
    <w:name w:val="FollowedHyperlink"/>
    <w:basedOn w:val="DefaultParagraphFont"/>
    <w:uiPriority w:val="99"/>
    <w:semiHidden/>
    <w:unhideWhenUsed/>
    <w:rsid w:val="00872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genbank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Tolley-Jordan</dc:creator>
  <cp:keywords/>
  <dc:description/>
  <cp:lastModifiedBy>LTJ</cp:lastModifiedBy>
  <cp:revision>16</cp:revision>
  <cp:lastPrinted>2023-02-22T19:13:00Z</cp:lastPrinted>
  <dcterms:created xsi:type="dcterms:W3CDTF">2024-05-17T16:37:00Z</dcterms:created>
  <dcterms:modified xsi:type="dcterms:W3CDTF">2024-05-17T16:51:00Z</dcterms:modified>
</cp:coreProperties>
</file>